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AC8C" w14:textId="77777777" w:rsidR="00950240" w:rsidRDefault="00950240" w:rsidP="00AF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BE14F0" w14:textId="6507B0E8" w:rsidR="00753AA8" w:rsidRPr="00AF4411" w:rsidRDefault="00C808B9" w:rsidP="00AF4411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5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A7226" w:rsidRPr="00622A3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B1D158" wp14:editId="52B8E56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8275" cy="629285"/>
            <wp:effectExtent l="0" t="0" r="9525" b="0"/>
            <wp:wrapNone/>
            <wp:docPr id="2" name="Рисунок 2" descr="Описание: G:\private\Розница\Продукты\MT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private\Розница\Продукты\MTB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 t="10539" r="51443" b="12515"/>
                    <a:stretch/>
                  </pic:blipFill>
                  <pic:spPr bwMode="auto">
                    <a:xfrm>
                      <a:off x="0" y="0"/>
                      <a:ext cx="14382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9680" w14:textId="22EBCC98" w:rsidR="007E42D9" w:rsidRPr="00522EBF" w:rsidRDefault="007E42D9" w:rsidP="00DA722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522EB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</w:t>
      </w:r>
      <w:r w:rsidR="0070121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ТВЕРЖДЕНО</w:t>
      </w:r>
    </w:p>
    <w:p w14:paraId="0D1479FB" w14:textId="5B0910A9" w:rsidR="00A6459E" w:rsidRDefault="009A11FE" w:rsidP="00DA722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</w:t>
      </w:r>
      <w:r w:rsidR="007E42D9" w:rsidRPr="00522EB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ротокол заседания Правления ЗАО «МТБанк»  </w:t>
      </w:r>
    </w:p>
    <w:p w14:paraId="6F09AE94" w14:textId="05D0FB24" w:rsidR="00522EBF" w:rsidRDefault="00425597" w:rsidP="00DA722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14.06.2016 №31</w:t>
      </w:r>
    </w:p>
    <w:p w14:paraId="2880826E" w14:textId="77777777" w:rsidR="008737E1" w:rsidRDefault="008737E1" w:rsidP="00DA7226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27878177" w14:textId="4B14AD9F" w:rsidR="002B7867" w:rsidRDefault="002B7867" w:rsidP="00DA7226">
      <w:pPr>
        <w:pStyle w:val="af0"/>
        <w:ind w:left="6237"/>
      </w:pPr>
      <w:r>
        <w:t>Новая редакция</w:t>
      </w:r>
      <w:r w:rsidR="00F46A7B">
        <w:t xml:space="preserve"> </w:t>
      </w:r>
      <w:r w:rsidR="00701213">
        <w:t>утверждена</w:t>
      </w:r>
    </w:p>
    <w:p w14:paraId="0BC43973" w14:textId="0767E816" w:rsidR="00CD30C2" w:rsidRDefault="009A11FE" w:rsidP="00DA7226">
      <w:pPr>
        <w:pStyle w:val="af0"/>
        <w:ind w:left="6237"/>
      </w:pPr>
      <w:r>
        <w:t>П</w:t>
      </w:r>
      <w:r w:rsidR="002B7867" w:rsidRPr="00522EBF">
        <w:t>ротокол</w:t>
      </w:r>
      <w:r w:rsidR="00701213">
        <w:t>ом</w:t>
      </w:r>
      <w:r w:rsidR="002B7867" w:rsidRPr="00522EBF">
        <w:t xml:space="preserve"> заседания </w:t>
      </w:r>
    </w:p>
    <w:p w14:paraId="3538DB2D" w14:textId="0BC39EB0" w:rsidR="00701213" w:rsidRDefault="002B7867" w:rsidP="00DA7226">
      <w:pPr>
        <w:pStyle w:val="af0"/>
        <w:ind w:left="6237"/>
      </w:pPr>
      <w:r w:rsidRPr="00522EBF">
        <w:t>Правления</w:t>
      </w:r>
      <w:r w:rsidR="00CD30C2">
        <w:t xml:space="preserve"> </w:t>
      </w:r>
      <w:r w:rsidR="00701213">
        <w:t>ЗАО «МТБанк»</w:t>
      </w:r>
    </w:p>
    <w:p w14:paraId="617B4CBD" w14:textId="7ED44D17" w:rsidR="00522EBF" w:rsidRDefault="00AF4411" w:rsidP="00DA7226">
      <w:pPr>
        <w:pStyle w:val="af0"/>
        <w:ind w:left="6237"/>
      </w:pPr>
      <w:r>
        <w:t xml:space="preserve">23.03.2021 </w:t>
      </w:r>
      <w:r w:rsidR="00CD30C2">
        <w:t>№</w:t>
      </w:r>
      <w:r>
        <w:t xml:space="preserve"> 34</w:t>
      </w:r>
    </w:p>
    <w:p w14:paraId="5993AC3A" w14:textId="77777777" w:rsidR="0051694F" w:rsidRPr="00522EBF" w:rsidRDefault="0051694F" w:rsidP="00516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523BDAEE" w14:textId="72500528" w:rsidR="004F2ED8" w:rsidRPr="00F8107C" w:rsidRDefault="00A06B0C" w:rsidP="00A06B0C">
      <w:pPr>
        <w:tabs>
          <w:tab w:val="center" w:pos="4678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4F2ED8" w:rsidRPr="00F8107C">
        <w:rPr>
          <w:rFonts w:ascii="Times New Roman" w:eastAsia="Times New Roman" w:hAnsi="Times New Roman" w:cs="Times New Roman"/>
          <w:sz w:val="25"/>
          <w:szCs w:val="25"/>
        </w:rPr>
        <w:t>ПУБЛИЧНАЯ ОФЕРТА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 w14:paraId="72C0B7B5" w14:textId="77777777" w:rsidR="00B6310F" w:rsidRPr="00F8107C" w:rsidRDefault="00B6310F" w:rsidP="00D46CB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8F53A7B" w14:textId="77777777" w:rsidR="004F2ED8" w:rsidRPr="00DA7226" w:rsidRDefault="004F2ED8" w:rsidP="004F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A7226">
        <w:rPr>
          <w:rFonts w:ascii="Times New Roman" w:eastAsia="Times New Roman" w:hAnsi="Times New Roman" w:cs="Times New Roman"/>
          <w:b/>
          <w:sz w:val="25"/>
          <w:szCs w:val="25"/>
        </w:rPr>
        <w:t>ДОГОВОР</w:t>
      </w:r>
    </w:p>
    <w:p w14:paraId="12D137FC" w14:textId="3D3F3C17" w:rsidR="004F2ED8" w:rsidRPr="00DA7226" w:rsidRDefault="00082949" w:rsidP="004F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A7226">
        <w:rPr>
          <w:rFonts w:ascii="Times New Roman" w:eastAsia="Times New Roman" w:hAnsi="Times New Roman" w:cs="Times New Roman"/>
          <w:b/>
          <w:sz w:val="25"/>
          <w:szCs w:val="25"/>
        </w:rPr>
        <w:t xml:space="preserve">на оказание услуги </w:t>
      </w:r>
      <w:bookmarkStart w:id="0" w:name="_Hlk63066052"/>
      <w:r w:rsidRPr="00DA7226">
        <w:rPr>
          <w:rFonts w:ascii="Times New Roman" w:hAnsi="Times New Roman" w:cs="Times New Roman"/>
          <w:b/>
          <w:sz w:val="25"/>
          <w:szCs w:val="25"/>
        </w:rPr>
        <w:t>«</w:t>
      </w:r>
      <w:r w:rsidR="002E273A" w:rsidRPr="00DA7226">
        <w:rPr>
          <w:rFonts w:ascii="Times New Roman" w:eastAsia="Times New Roman" w:hAnsi="Times New Roman" w:cs="Times New Roman"/>
          <w:b/>
          <w:sz w:val="25"/>
          <w:szCs w:val="25"/>
        </w:rPr>
        <w:t>Информирование</w:t>
      </w:r>
      <w:r w:rsidR="004F2ED8" w:rsidRPr="00DA7226">
        <w:rPr>
          <w:rFonts w:ascii="Times New Roman" w:eastAsia="Times New Roman" w:hAnsi="Times New Roman" w:cs="Times New Roman"/>
          <w:b/>
          <w:sz w:val="25"/>
          <w:szCs w:val="25"/>
        </w:rPr>
        <w:t xml:space="preserve"> об операциях с использованием</w:t>
      </w:r>
    </w:p>
    <w:p w14:paraId="7F5D73F8" w14:textId="47BBA928" w:rsidR="007D48C7" w:rsidRPr="00DA7226" w:rsidRDefault="00082949" w:rsidP="004F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A7226">
        <w:rPr>
          <w:rFonts w:ascii="Times New Roman" w:eastAsia="Times New Roman" w:hAnsi="Times New Roman" w:cs="Times New Roman"/>
          <w:b/>
          <w:sz w:val="25"/>
          <w:szCs w:val="25"/>
        </w:rPr>
        <w:t xml:space="preserve"> банковской платежной карточки</w:t>
      </w:r>
      <w:r w:rsidRPr="00DA7226">
        <w:rPr>
          <w:rFonts w:ascii="Times New Roman" w:hAnsi="Times New Roman" w:cs="Times New Roman"/>
          <w:b/>
          <w:sz w:val="25"/>
          <w:szCs w:val="25"/>
        </w:rPr>
        <w:t>»</w:t>
      </w:r>
    </w:p>
    <w:bookmarkEnd w:id="0"/>
    <w:p w14:paraId="3F36DE7D" w14:textId="77777777" w:rsidR="008E0316" w:rsidRDefault="008E0316" w:rsidP="004F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507484E5" w14:textId="77777777" w:rsidR="00B6310F" w:rsidRPr="00F8107C" w:rsidRDefault="00B6310F" w:rsidP="004F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370242BE" w14:textId="21BEA25A" w:rsidR="00F84F23" w:rsidRPr="00522EBF" w:rsidRDefault="000F5B06" w:rsidP="000F1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2EB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Настоящий документ, размещенный в сети Интернет на сайте по адресу </w:t>
      </w:r>
      <w:hyperlink r:id="rId9" w:history="1">
        <w:r w:rsidR="008B220D" w:rsidRPr="00A622BE">
          <w:rPr>
            <w:rStyle w:val="a7"/>
            <w:rFonts w:ascii="Times New Roman" w:hAnsi="Times New Roman" w:cs="Times New Roman"/>
            <w:sz w:val="25"/>
            <w:szCs w:val="25"/>
          </w:rPr>
          <w:t>https://www.mtbank.by</w:t>
        </w:r>
      </w:hyperlink>
      <w:r w:rsidRPr="008B22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Закрытым</w:t>
      </w:r>
      <w:r w:rsidRPr="00522EB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акционерным обществом «Минский транзитный банк»</w:t>
      </w:r>
      <w:r w:rsidR="000D172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</w:t>
      </w:r>
      <w:r w:rsidR="000D172C" w:rsidRPr="004E568A">
        <w:rPr>
          <w:rFonts w:ascii="Times New Roman" w:hAnsi="Times New Roman" w:cs="Times New Roman"/>
          <w:sz w:val="25"/>
          <w:szCs w:val="25"/>
        </w:rPr>
        <w:t>ЗАО «МТБанк»</w:t>
      </w:r>
      <w:r w:rsidR="000D172C">
        <w:rPr>
          <w:rFonts w:ascii="Times New Roman" w:hAnsi="Times New Roman" w:cs="Times New Roman"/>
          <w:sz w:val="25"/>
          <w:szCs w:val="25"/>
        </w:rPr>
        <w:t>)</w:t>
      </w:r>
      <w:r w:rsidRPr="00522EBF">
        <w:rPr>
          <w:rFonts w:ascii="Times New Roman" w:hAnsi="Times New Roman" w:cs="Times New Roman"/>
          <w:color w:val="000000" w:themeColor="text1"/>
          <w:sz w:val="25"/>
          <w:szCs w:val="25"/>
        </w:rPr>
        <w:t>, именуемым в дальнейшем «Банк», является публичной офертой, то есть предложением Банка заключить</w:t>
      </w:r>
      <w:r w:rsidRPr="00522EB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договор на оказание </w:t>
      </w:r>
      <w:r w:rsidRPr="0038059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услуги </w:t>
      </w:r>
      <w:r w:rsidR="007B4820" w:rsidRPr="0038059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</w:t>
      </w:r>
      <w:r w:rsidR="000D172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Информирование</w:t>
      </w:r>
      <w:r w:rsidRPr="0038059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об операциях с использованием банковской платежной карточки</w:t>
      </w:r>
      <w:r w:rsidR="007B4820" w:rsidRPr="0038059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»</w:t>
      </w:r>
      <w:r w:rsidRPr="003805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</w:t>
      </w:r>
      <w:r w:rsidRPr="00522EB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Договор) с физическим лицом, юридическим лицом или индивидуальным предпринимателем, предварительно заключившим с Банком договор об использовании банковской платежной карточки или договор текущего (расчетного) банковского счета с использованием корпоративной дебетовой банковской платежной карточки, именуемым далее «Клиент</w:t>
      </w:r>
      <w:r w:rsidR="00FA4951" w:rsidRPr="00522EBF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="00F84F23" w:rsidRPr="00522EB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14:paraId="6CC74AFD" w14:textId="77777777" w:rsidR="000F5B06" w:rsidRPr="00522EBF" w:rsidRDefault="00F84F23" w:rsidP="000F1F05">
      <w:pPr>
        <w:pStyle w:val="14"/>
        <w:suppressAutoHyphens/>
        <w:rPr>
          <w:color w:val="000000" w:themeColor="text1"/>
          <w:sz w:val="25"/>
          <w:szCs w:val="25"/>
        </w:rPr>
      </w:pPr>
      <w:r w:rsidRPr="00522EBF">
        <w:rPr>
          <w:color w:val="000000" w:themeColor="text1"/>
          <w:sz w:val="25"/>
          <w:szCs w:val="25"/>
        </w:rPr>
        <w:t>Банк</w:t>
      </w:r>
      <w:r w:rsidR="000F5B06" w:rsidRPr="00522EBF">
        <w:rPr>
          <w:color w:val="000000" w:themeColor="text1"/>
          <w:sz w:val="25"/>
          <w:szCs w:val="25"/>
        </w:rPr>
        <w:t xml:space="preserve"> считает себя заключившим Договор </w:t>
      </w:r>
      <w:r w:rsidRPr="00522EBF">
        <w:rPr>
          <w:color w:val="000000" w:themeColor="text1"/>
          <w:sz w:val="25"/>
          <w:szCs w:val="25"/>
        </w:rPr>
        <w:t xml:space="preserve">на условиях, указанных в настоящей публичной оферте, </w:t>
      </w:r>
      <w:r w:rsidR="000F5B06" w:rsidRPr="00522EBF">
        <w:rPr>
          <w:color w:val="000000" w:themeColor="text1"/>
          <w:sz w:val="25"/>
          <w:szCs w:val="25"/>
        </w:rPr>
        <w:t xml:space="preserve">с </w:t>
      </w:r>
      <w:r w:rsidRPr="00522EBF">
        <w:rPr>
          <w:color w:val="000000" w:themeColor="text1"/>
          <w:sz w:val="25"/>
          <w:szCs w:val="25"/>
        </w:rPr>
        <w:t>Клиентом,</w:t>
      </w:r>
      <w:r w:rsidR="000F5B06" w:rsidRPr="00522EBF">
        <w:rPr>
          <w:color w:val="000000" w:themeColor="text1"/>
          <w:sz w:val="25"/>
          <w:szCs w:val="25"/>
        </w:rPr>
        <w:t xml:space="preserve"> который в порядке, предусмотренном</w:t>
      </w:r>
      <w:r w:rsidR="005E6850" w:rsidRPr="00522EBF">
        <w:rPr>
          <w:color w:val="000000" w:themeColor="text1"/>
          <w:sz w:val="25"/>
          <w:szCs w:val="25"/>
        </w:rPr>
        <w:t xml:space="preserve"> публичной офертой</w:t>
      </w:r>
      <w:r w:rsidR="000F5B06" w:rsidRPr="00522EBF">
        <w:rPr>
          <w:color w:val="000000" w:themeColor="text1"/>
          <w:sz w:val="25"/>
          <w:szCs w:val="25"/>
        </w:rPr>
        <w:t>, акцептует ее.</w:t>
      </w:r>
      <w:r w:rsidR="005E6850" w:rsidRPr="00522EBF">
        <w:rPr>
          <w:color w:val="000000" w:themeColor="text1"/>
          <w:sz w:val="25"/>
          <w:szCs w:val="25"/>
        </w:rPr>
        <w:t xml:space="preserve"> </w:t>
      </w:r>
    </w:p>
    <w:p w14:paraId="25E323A0" w14:textId="78E3493B" w:rsidR="00A213BA" w:rsidRPr="000F0804" w:rsidRDefault="005E6850" w:rsidP="000F1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Акцептом настоящей публичной оферты (заключением Договора) является </w:t>
      </w:r>
      <w:r w:rsidR="00F20F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выполнение </w:t>
      </w:r>
      <w:r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одно</w:t>
      </w:r>
      <w:r w:rsidR="00F20FB3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 следующих действий: </w:t>
      </w:r>
    </w:p>
    <w:p w14:paraId="7A561063" w14:textId="2967242C" w:rsidR="00961F7D" w:rsidRDefault="00A213BA" w:rsidP="000F1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AD10E1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4129B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выражение </w:t>
      </w:r>
      <w:r w:rsidR="00444AF9">
        <w:rPr>
          <w:rFonts w:ascii="Times New Roman" w:hAnsi="Times New Roman" w:cs="Times New Roman"/>
          <w:color w:val="000000" w:themeColor="text1"/>
          <w:sz w:val="25"/>
          <w:szCs w:val="25"/>
        </w:rPr>
        <w:t>Клиентом согласия</w:t>
      </w:r>
      <w:r w:rsidR="0064129B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подключение Услуги</w:t>
      </w:r>
      <w:r w:rsidR="00444AF9">
        <w:rPr>
          <w:rFonts w:ascii="Times New Roman" w:hAnsi="Times New Roman" w:cs="Times New Roman"/>
          <w:color w:val="000000" w:themeColor="text1"/>
          <w:sz w:val="25"/>
          <w:szCs w:val="25"/>
        </w:rPr>
        <w:t>, оформленного на бумажном носителе либо в СДБО,</w:t>
      </w:r>
      <w:r w:rsidR="006412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 заключении</w:t>
      </w:r>
      <w:r w:rsidR="00961F7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61F7D" w:rsidRPr="00380593">
        <w:rPr>
          <w:rFonts w:ascii="Times New Roman" w:hAnsi="Times New Roman" w:cs="Times New Roman"/>
          <w:sz w:val="25"/>
          <w:szCs w:val="25"/>
        </w:rPr>
        <w:t>Договор</w:t>
      </w:r>
      <w:r w:rsidR="00961F7D">
        <w:rPr>
          <w:rFonts w:ascii="Times New Roman" w:hAnsi="Times New Roman" w:cs="Times New Roman"/>
          <w:sz w:val="25"/>
          <w:szCs w:val="25"/>
        </w:rPr>
        <w:t>а</w:t>
      </w:r>
      <w:r w:rsidR="00961F7D" w:rsidRPr="00380593">
        <w:rPr>
          <w:rFonts w:ascii="Times New Roman" w:hAnsi="Times New Roman" w:cs="Times New Roman"/>
          <w:sz w:val="25"/>
          <w:szCs w:val="25"/>
        </w:rPr>
        <w:t xml:space="preserve"> об использовании банковской платежной карточки</w:t>
      </w:r>
      <w:r w:rsidR="00961F7D">
        <w:rPr>
          <w:rFonts w:ascii="Times New Roman" w:hAnsi="Times New Roman" w:cs="Times New Roman"/>
          <w:sz w:val="25"/>
          <w:szCs w:val="25"/>
        </w:rPr>
        <w:t>;</w:t>
      </w:r>
    </w:p>
    <w:p w14:paraId="23DAF01F" w14:textId="631379A1" w:rsidR="00A213BA" w:rsidRPr="000F0804" w:rsidRDefault="00961F7D" w:rsidP="000F1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 </w:t>
      </w:r>
      <w:r w:rsidR="00E723DF">
        <w:rPr>
          <w:rFonts w:ascii="Times New Roman" w:hAnsi="Times New Roman" w:cs="Times New Roman"/>
          <w:color w:val="000000" w:themeColor="text1"/>
          <w:sz w:val="25"/>
          <w:szCs w:val="25"/>
        </w:rPr>
        <w:t>предоставление</w:t>
      </w:r>
      <w:r w:rsidR="005E6850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Клиентом заявления на подключение Услуги</w:t>
      </w:r>
      <w:r w:rsidR="00EF17BD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5E6850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установленной Банком формы; </w:t>
      </w:r>
    </w:p>
    <w:p w14:paraId="302143E8" w14:textId="69CCB273" w:rsidR="00C55BF7" w:rsidRPr="000F0804" w:rsidRDefault="00961F7D" w:rsidP="000F1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="00AD10E1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A213BA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E6850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выражение согласия Клиента на подключение Услуги в соответствующей графе</w:t>
      </w:r>
      <w:r w:rsidR="009C0609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</w:p>
    <w:p w14:paraId="4D4550D6" w14:textId="74E37EC7" w:rsidR="009C0609" w:rsidRPr="007F71DF" w:rsidRDefault="00F20538" w:rsidP="007F71D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Заявления-анкеты на получение дополнительной банковской платежной карточки</w:t>
      </w:r>
      <w:r w:rsidR="00C519C2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, установленной Банком формы</w:t>
      </w:r>
      <w:r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="00C519C2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13D47CC" w14:textId="56838D7B" w:rsidR="009C0609" w:rsidRPr="007F71DF" w:rsidRDefault="00C519C2" w:rsidP="007F71D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Заявления на перевыпуск банковской платежной карточки, установленной Банком формы</w:t>
      </w:r>
      <w:r w:rsidR="00380593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="00F20538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738627EE" w14:textId="0FD784D3" w:rsidR="009C0609" w:rsidRPr="007F71DF" w:rsidRDefault="00FC5867" w:rsidP="007F71D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З</w:t>
      </w:r>
      <w:r w:rsidR="003F3074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аявления-анкеты на выпуск и получение корпоративной дебетовой банковской платежной карточки</w:t>
      </w:r>
      <w:r w:rsidR="00C519C2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, установленной Банком формы</w:t>
      </w:r>
      <w:r w:rsidR="003F3074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="000202A3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2CDBA3A3" w14:textId="5A0F3DA9" w:rsidR="009C0609" w:rsidRPr="007F71DF" w:rsidRDefault="000202A3" w:rsidP="007F71DF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Заявления на перевыпуск</w:t>
      </w:r>
      <w:r w:rsidR="00E1784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получение</w:t>
      </w:r>
      <w:r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корпоративной дебетовой банковской платежной карточки</w:t>
      </w:r>
      <w:r w:rsidR="00C93771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>, установленной Банком формы;</w:t>
      </w:r>
      <w:r w:rsidR="003F3074" w:rsidRPr="007F71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494AF31" w14:textId="6BC6FB54" w:rsidR="005E6850" w:rsidRDefault="006D1CCF" w:rsidP="000F1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F1F05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4</w:t>
      </w:r>
      <w:r w:rsidR="00AD10E1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9F07EB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E6850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подключение Клиентом Услуги посредством </w:t>
      </w:r>
      <w:r w:rsidR="00C07560">
        <w:rPr>
          <w:rFonts w:ascii="Times New Roman" w:hAnsi="Times New Roman" w:cs="Times New Roman"/>
          <w:color w:val="000000" w:themeColor="text1"/>
          <w:sz w:val="25"/>
          <w:szCs w:val="25"/>
        </w:rPr>
        <w:t>СДБО</w:t>
      </w:r>
      <w:r w:rsidR="004409CB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409CB" w:rsidRPr="000F0804">
        <w:rPr>
          <w:rFonts w:ascii="Times New Roman" w:hAnsi="Times New Roman" w:cs="Times New Roman"/>
          <w:sz w:val="25"/>
          <w:szCs w:val="25"/>
        </w:rPr>
        <w:t>«</w:t>
      </w:r>
      <w:r w:rsidR="004409CB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Интернет</w:t>
      </w:r>
      <w:r w:rsidR="00DA5F9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</w:t>
      </w:r>
      <w:r w:rsidR="004409CB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анк</w:t>
      </w:r>
      <w:r w:rsidR="000D172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0D172C" w:rsidRPr="00C07560">
        <w:rPr>
          <w:rFonts w:ascii="Times New Roman" w:hAnsi="Times New Roman" w:cs="Times New Roman"/>
          <w:sz w:val="25"/>
          <w:szCs w:val="25"/>
        </w:rPr>
        <w:t>«Мой Банк»</w:t>
      </w:r>
      <w:r w:rsidR="00DA5F92">
        <w:rPr>
          <w:rFonts w:ascii="Times New Roman" w:hAnsi="Times New Roman" w:cs="Times New Roman"/>
          <w:sz w:val="25"/>
          <w:szCs w:val="25"/>
        </w:rPr>
        <w:t>, «Мобильный банк</w:t>
      </w:r>
      <w:r w:rsidR="000D172C">
        <w:rPr>
          <w:rFonts w:ascii="Times New Roman" w:hAnsi="Times New Roman" w:cs="Times New Roman"/>
          <w:sz w:val="25"/>
          <w:szCs w:val="25"/>
        </w:rPr>
        <w:t xml:space="preserve"> </w:t>
      </w:r>
      <w:r w:rsidR="005B05A3" w:rsidRPr="00C07560">
        <w:rPr>
          <w:rFonts w:ascii="Times New Roman" w:hAnsi="Times New Roman" w:cs="Times New Roman"/>
          <w:sz w:val="25"/>
          <w:szCs w:val="25"/>
        </w:rPr>
        <w:t>«Мой Банк»</w:t>
      </w:r>
      <w:r w:rsidR="005B05A3">
        <w:rPr>
          <w:rFonts w:ascii="Times New Roman" w:hAnsi="Times New Roman" w:cs="Times New Roman"/>
          <w:sz w:val="25"/>
          <w:szCs w:val="25"/>
        </w:rPr>
        <w:t xml:space="preserve"> </w:t>
      </w:r>
      <w:r w:rsidR="00ED4158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или</w:t>
      </w:r>
      <w:r w:rsidR="005E6850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07560">
        <w:rPr>
          <w:rFonts w:ascii="Times New Roman" w:hAnsi="Times New Roman" w:cs="Times New Roman"/>
          <w:color w:val="000000" w:themeColor="text1"/>
          <w:sz w:val="25"/>
          <w:szCs w:val="25"/>
        </w:rPr>
        <w:t>СДБО</w:t>
      </w:r>
      <w:r w:rsidR="00ED4158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D4158" w:rsidRPr="000F0804">
        <w:rPr>
          <w:rFonts w:ascii="Times New Roman" w:hAnsi="Times New Roman" w:cs="Times New Roman"/>
          <w:sz w:val="25"/>
          <w:szCs w:val="25"/>
        </w:rPr>
        <w:t>«</w:t>
      </w:r>
      <w:r w:rsidR="00ED4158" w:rsidRPr="000F0804">
        <w:rPr>
          <w:rFonts w:ascii="Times New Roman" w:hAnsi="Times New Roman" w:cs="Times New Roman"/>
          <w:color w:val="000000" w:themeColor="text1"/>
          <w:sz w:val="25"/>
          <w:szCs w:val="25"/>
        </w:rPr>
        <w:t>Корпоративная карта онлайн</w:t>
      </w:r>
      <w:r w:rsidR="00ED4158" w:rsidRPr="000F0804">
        <w:rPr>
          <w:rFonts w:ascii="Times New Roman" w:hAnsi="Times New Roman" w:cs="Times New Roman"/>
          <w:sz w:val="25"/>
          <w:szCs w:val="25"/>
        </w:rPr>
        <w:t>»</w:t>
      </w:r>
      <w:r w:rsidR="00DD49B0">
        <w:rPr>
          <w:rFonts w:ascii="Times New Roman" w:hAnsi="Times New Roman" w:cs="Times New Roman"/>
          <w:sz w:val="25"/>
          <w:szCs w:val="25"/>
        </w:rPr>
        <w:t>.</w:t>
      </w:r>
    </w:p>
    <w:p w14:paraId="0DD46EB9" w14:textId="0F8FC28D" w:rsidR="001267BA" w:rsidRPr="00D46CBB" w:rsidRDefault="005E6850" w:rsidP="000F1F05">
      <w:pPr>
        <w:pStyle w:val="14"/>
        <w:suppressAutoHyphens/>
        <w:rPr>
          <w:color w:val="000000" w:themeColor="text1"/>
          <w:sz w:val="25"/>
          <w:szCs w:val="25"/>
        </w:rPr>
      </w:pPr>
      <w:r w:rsidRPr="00522EBF">
        <w:rPr>
          <w:color w:val="000000" w:themeColor="text1"/>
          <w:sz w:val="25"/>
          <w:szCs w:val="25"/>
        </w:rPr>
        <w:t>Договор считается заключенным между Банком и Клиентом с момента акцепта Клиентом публичной оферты</w:t>
      </w:r>
      <w:r w:rsidR="00AA42A8">
        <w:rPr>
          <w:color w:val="000000" w:themeColor="text1"/>
          <w:sz w:val="25"/>
          <w:szCs w:val="25"/>
        </w:rPr>
        <w:t xml:space="preserve">. </w:t>
      </w:r>
      <w:r w:rsidR="00ED7A64" w:rsidRPr="00380593">
        <w:rPr>
          <w:color w:val="000000" w:themeColor="text1"/>
          <w:sz w:val="25"/>
          <w:szCs w:val="25"/>
        </w:rPr>
        <w:t>Договор заключается на</w:t>
      </w:r>
      <w:r w:rsidR="00ED7A64" w:rsidRPr="00522EBF">
        <w:rPr>
          <w:color w:val="000000" w:themeColor="text1"/>
          <w:sz w:val="25"/>
          <w:szCs w:val="25"/>
        </w:rPr>
        <w:t xml:space="preserve"> </w:t>
      </w:r>
      <w:r w:rsidR="00B234DF">
        <w:rPr>
          <w:color w:val="000000" w:themeColor="text1"/>
          <w:sz w:val="25"/>
          <w:szCs w:val="25"/>
        </w:rPr>
        <w:t>нижеприведенных</w:t>
      </w:r>
      <w:r w:rsidR="00ED7A64" w:rsidRPr="00522EBF">
        <w:rPr>
          <w:color w:val="000000" w:themeColor="text1"/>
          <w:sz w:val="25"/>
          <w:szCs w:val="25"/>
        </w:rPr>
        <w:t xml:space="preserve"> условиях.</w:t>
      </w:r>
    </w:p>
    <w:p w14:paraId="7BD96D46" w14:textId="77777777" w:rsidR="00214EA4" w:rsidRDefault="00214EA4" w:rsidP="008E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29A85BCB" w14:textId="2CC281D6" w:rsidR="00F8107C" w:rsidRDefault="001267BA" w:rsidP="008A7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z w:val="25"/>
          <w:szCs w:val="25"/>
        </w:rPr>
        <w:t>ТЕРМИНЫ И ОПРЕДЕЛЕНИЯ</w:t>
      </w:r>
    </w:p>
    <w:p w14:paraId="3CFBADAF" w14:textId="77777777" w:rsidR="00C7420A" w:rsidRDefault="00C7420A" w:rsidP="00C7420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5"/>
          <w:szCs w:val="25"/>
        </w:rPr>
      </w:pPr>
    </w:p>
    <w:p w14:paraId="3AD63125" w14:textId="7C3B3689" w:rsidR="00F8107C" w:rsidRPr="00C7420A" w:rsidRDefault="0026069A" w:rsidP="00C7420A">
      <w:pPr>
        <w:pStyle w:val="Default"/>
        <w:ind w:firstLine="709"/>
        <w:jc w:val="both"/>
        <w:rPr>
          <w:color w:val="auto"/>
          <w:sz w:val="25"/>
          <w:szCs w:val="25"/>
          <w:lang w:val="ru-RU"/>
        </w:rPr>
      </w:pPr>
      <w:r w:rsidRPr="00C7420A">
        <w:rPr>
          <w:color w:val="auto"/>
          <w:sz w:val="25"/>
          <w:szCs w:val="25"/>
          <w:lang w:val="ru-RU"/>
        </w:rPr>
        <w:t xml:space="preserve">Применительно к Договору нижеприведенные термины и </w:t>
      </w:r>
      <w:r w:rsidR="00C7420A">
        <w:rPr>
          <w:color w:val="auto"/>
          <w:sz w:val="25"/>
          <w:szCs w:val="25"/>
          <w:lang w:val="ru-RU"/>
        </w:rPr>
        <w:t>определения</w:t>
      </w:r>
      <w:r w:rsidRPr="00C7420A">
        <w:rPr>
          <w:color w:val="auto"/>
          <w:sz w:val="25"/>
          <w:szCs w:val="25"/>
          <w:lang w:val="ru-RU"/>
        </w:rPr>
        <w:t xml:space="preserve"> используются в следующих значениях:</w:t>
      </w:r>
    </w:p>
    <w:p w14:paraId="46282D56" w14:textId="77777777" w:rsidR="00607472" w:rsidRPr="00B003B3" w:rsidRDefault="00607472" w:rsidP="00C7420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7420A">
        <w:rPr>
          <w:rFonts w:ascii="Times New Roman" w:hAnsi="Times New Roman" w:cs="Times New Roman"/>
          <w:b/>
          <w:sz w:val="25"/>
          <w:szCs w:val="25"/>
        </w:rPr>
        <w:t>Авторизация</w:t>
      </w:r>
      <w:r w:rsidRPr="00C7420A">
        <w:rPr>
          <w:rFonts w:ascii="Times New Roman" w:hAnsi="Times New Roman" w:cs="Times New Roman"/>
          <w:sz w:val="25"/>
          <w:szCs w:val="25"/>
        </w:rPr>
        <w:t xml:space="preserve"> – разрешение банка-эмитента и (или) владельца платежной системы на совершение операции при</w:t>
      </w:r>
      <w:r w:rsidRPr="00B003B3">
        <w:rPr>
          <w:rFonts w:ascii="Times New Roman" w:hAnsi="Times New Roman" w:cs="Times New Roman"/>
          <w:sz w:val="25"/>
          <w:szCs w:val="25"/>
        </w:rPr>
        <w:t xml:space="preserve"> использовании Карточки.</w:t>
      </w:r>
    </w:p>
    <w:p w14:paraId="38D733DD" w14:textId="565D3578" w:rsidR="00C944AD" w:rsidRPr="00B003B3" w:rsidRDefault="00C944AD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03B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Аутсорсинговая организация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03B3">
        <w:rPr>
          <w:rFonts w:ascii="Times New Roman" w:hAnsi="Times New Roman" w:cs="Times New Roman"/>
          <w:sz w:val="25"/>
          <w:szCs w:val="25"/>
        </w:rPr>
        <w:t>– сторонняя организация либо лицо, осуществляющее деятельность в качестве индивидуального предпринимателя, которые выступают в качестве исполнителя услуг и осуществляют управление процессом реализации отдельных функций, их частей, бизнес-процессов, видов деятельности, составляющих их работы и услуги, переданных Банком (полностью либо частично), в рамках своей деятельности.</w:t>
      </w:r>
    </w:p>
    <w:p w14:paraId="5330CFA7" w14:textId="4BA4C5F1" w:rsidR="00AA4D59" w:rsidRPr="00B003B3" w:rsidRDefault="00AA4D59" w:rsidP="000F1F0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03B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Банковский день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03B3">
        <w:rPr>
          <w:rFonts w:ascii="Times New Roman" w:hAnsi="Times New Roman" w:cs="Times New Roman"/>
          <w:sz w:val="25"/>
          <w:szCs w:val="25"/>
        </w:rPr>
        <w:t>–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часть </w:t>
      </w:r>
      <w:r w:rsidR="00CE7E7F" w:rsidRPr="00B003B3">
        <w:rPr>
          <w:rFonts w:ascii="Times New Roman" w:hAnsi="Times New Roman" w:cs="Times New Roman"/>
          <w:sz w:val="25"/>
          <w:szCs w:val="25"/>
        </w:rPr>
        <w:t>рабочего</w:t>
      </w:r>
      <w:r w:rsidRPr="00B003B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дня, в течение которой происходит обслуживание клиентов и структурных подразделений Банка, предусматривающ</w:t>
      </w:r>
      <w:r w:rsidR="004A5A1F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ая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прием, оформление, контроль </w:t>
      </w:r>
      <w:r w:rsidR="00CE7E7F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учетных документов и 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отражение операций в бухгалтерском учете Банка.</w:t>
      </w:r>
    </w:p>
    <w:p w14:paraId="1613E2A0" w14:textId="20998B48" w:rsidR="00607472" w:rsidRPr="00B003B3" w:rsidRDefault="00607472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03B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Держатель Карточки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физическое лицо, использующее Карточку на основании заключенного Договора об использовании </w:t>
      </w:r>
      <w:r w:rsidR="000D6292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банковской платежной карточки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или </w:t>
      </w:r>
      <w:r w:rsidRPr="00B003B3">
        <w:rPr>
          <w:rFonts w:ascii="Times New Roman" w:hAnsi="Times New Roman" w:cs="Times New Roman"/>
          <w:sz w:val="25"/>
          <w:szCs w:val="25"/>
        </w:rPr>
        <w:t>в силу полномочий, предоставленных Клиентом.</w:t>
      </w:r>
    </w:p>
    <w:p w14:paraId="3D811FA0" w14:textId="37ABAF96" w:rsidR="001706E2" w:rsidRPr="00B003B3" w:rsidRDefault="001706E2" w:rsidP="001706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003B3">
        <w:rPr>
          <w:rFonts w:ascii="Times New Roman" w:hAnsi="Times New Roman" w:cs="Times New Roman"/>
          <w:b/>
          <w:sz w:val="25"/>
          <w:szCs w:val="25"/>
        </w:rPr>
        <w:t>Договор об использовании банковской платежной карточки</w:t>
      </w:r>
      <w:r w:rsidRPr="00B003B3">
        <w:rPr>
          <w:rFonts w:ascii="Times New Roman" w:hAnsi="Times New Roman" w:cs="Times New Roman"/>
          <w:sz w:val="25"/>
          <w:szCs w:val="25"/>
        </w:rPr>
        <w:t xml:space="preserve"> – договор Счета Клиента 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- физического лица, предусматривающий использование личной дебетовой банковской платежной карточки для доступа к Счету Клиента.</w:t>
      </w:r>
    </w:p>
    <w:p w14:paraId="13E9C9A0" w14:textId="347D92B3" w:rsidR="00607472" w:rsidRPr="00B003B3" w:rsidRDefault="00607472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03B3">
        <w:rPr>
          <w:rFonts w:ascii="Times New Roman" w:hAnsi="Times New Roman" w:cs="Times New Roman"/>
          <w:b/>
          <w:sz w:val="25"/>
          <w:szCs w:val="25"/>
        </w:rPr>
        <w:t>Законодательство</w:t>
      </w:r>
      <w:r w:rsidRPr="00B003B3">
        <w:rPr>
          <w:rFonts w:ascii="Times New Roman" w:hAnsi="Times New Roman" w:cs="Times New Roman"/>
          <w:sz w:val="25"/>
          <w:szCs w:val="25"/>
        </w:rPr>
        <w:t xml:space="preserve"> – действующее </w:t>
      </w:r>
      <w:r w:rsidR="001A52F2" w:rsidRPr="00B003B3">
        <w:rPr>
          <w:rFonts w:ascii="Times New Roman" w:hAnsi="Times New Roman" w:cs="Times New Roman"/>
          <w:sz w:val="25"/>
          <w:szCs w:val="25"/>
        </w:rPr>
        <w:t>з</w:t>
      </w:r>
      <w:r w:rsidRPr="00B003B3">
        <w:rPr>
          <w:rFonts w:ascii="Times New Roman" w:hAnsi="Times New Roman" w:cs="Times New Roman"/>
          <w:sz w:val="25"/>
          <w:szCs w:val="25"/>
        </w:rPr>
        <w:t>аконодательство Республики Беларусь.</w:t>
      </w:r>
    </w:p>
    <w:p w14:paraId="201221D7" w14:textId="33870C16" w:rsidR="00607472" w:rsidRPr="008C7232" w:rsidRDefault="00607472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7232">
        <w:rPr>
          <w:rFonts w:ascii="Times New Roman" w:hAnsi="Times New Roman" w:cs="Times New Roman"/>
          <w:b/>
          <w:sz w:val="25"/>
          <w:szCs w:val="25"/>
        </w:rPr>
        <w:t>Карточка</w:t>
      </w:r>
      <w:r w:rsidRPr="00B003B3">
        <w:rPr>
          <w:rFonts w:ascii="Times New Roman" w:hAnsi="Times New Roman" w:cs="Times New Roman"/>
          <w:sz w:val="25"/>
          <w:szCs w:val="25"/>
        </w:rPr>
        <w:t xml:space="preserve"> –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личная дебетовая</w:t>
      </w:r>
      <w:r w:rsidR="000D6292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банковская платежная карточка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или корпоративная дебетовая</w:t>
      </w:r>
      <w:r w:rsidR="000D6292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банковская платежная карточка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5EE76C64" w14:textId="60FAFDBD" w:rsidR="001706E2" w:rsidRPr="008C7232" w:rsidRDefault="001706E2" w:rsidP="001706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03B3">
        <w:rPr>
          <w:rFonts w:ascii="Times New Roman" w:hAnsi="Times New Roman" w:cs="Times New Roman"/>
          <w:b/>
          <w:bCs/>
          <w:sz w:val="25"/>
          <w:szCs w:val="25"/>
        </w:rPr>
        <w:t>Клиент</w:t>
      </w:r>
      <w:r w:rsidRPr="00B003B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003B3">
        <w:rPr>
          <w:rFonts w:ascii="Times New Roman" w:hAnsi="Times New Roman" w:cs="Times New Roman"/>
          <w:sz w:val="25"/>
          <w:szCs w:val="25"/>
        </w:rPr>
        <w:t>–</w:t>
      </w:r>
      <w:r w:rsidRPr="00B003B3">
        <w:rPr>
          <w:rFonts w:ascii="Times New Roman" w:hAnsi="Times New Roman" w:cs="Times New Roman"/>
          <w:bCs/>
          <w:sz w:val="25"/>
          <w:szCs w:val="25"/>
        </w:rPr>
        <w:t xml:space="preserve"> обслуживаемые Банком юридическое лицо</w:t>
      </w:r>
      <w:r w:rsidRPr="00B003B3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, индивидуальный предприниматель либо физическое лицо, заключившие с Банком соответственно 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договор текущего (расчетного) банковского счета с использованием корпоративной дебетовой банковской платежной карточки или </w:t>
      </w:r>
      <w:r w:rsidR="001472EF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Д</w:t>
      </w:r>
      <w:r w:rsidRPr="00B003B3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оговор об </w:t>
      </w:r>
      <w:r w:rsidRPr="00B003B3">
        <w:rPr>
          <w:rFonts w:ascii="Times New Roman" w:hAnsi="Times New Roman" w:cs="Times New Roman"/>
          <w:bCs/>
          <w:sz w:val="25"/>
          <w:szCs w:val="25"/>
        </w:rPr>
        <w:t>использовании банковской платежной карточки.</w:t>
      </w:r>
      <w:r w:rsidRPr="00B003B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2A8E714" w14:textId="77777777" w:rsidR="00607472" w:rsidRPr="00B003B3" w:rsidRDefault="00607472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7232">
        <w:rPr>
          <w:rFonts w:ascii="Times New Roman" w:hAnsi="Times New Roman" w:cs="Times New Roman"/>
          <w:b/>
          <w:sz w:val="25"/>
          <w:szCs w:val="25"/>
        </w:rPr>
        <w:t>Номер мобильного телефона</w:t>
      </w:r>
      <w:r w:rsidRPr="00B003B3">
        <w:rPr>
          <w:rFonts w:ascii="Times New Roman" w:hAnsi="Times New Roman" w:cs="Times New Roman"/>
          <w:sz w:val="25"/>
          <w:szCs w:val="25"/>
        </w:rPr>
        <w:t xml:space="preserve"> – абонентский номер мобильного телефона Клиента</w:t>
      </w:r>
      <w:r w:rsidR="007E17EB" w:rsidRPr="00B003B3">
        <w:rPr>
          <w:rFonts w:ascii="Times New Roman" w:hAnsi="Times New Roman" w:cs="Times New Roman"/>
          <w:sz w:val="25"/>
          <w:szCs w:val="25"/>
        </w:rPr>
        <w:t xml:space="preserve"> (Держателя Карточки)</w:t>
      </w:r>
      <w:r w:rsidRPr="00B003B3">
        <w:rPr>
          <w:rFonts w:ascii="Times New Roman" w:hAnsi="Times New Roman" w:cs="Times New Roman"/>
          <w:sz w:val="25"/>
          <w:szCs w:val="25"/>
        </w:rPr>
        <w:t xml:space="preserve"> в сети оператора мобильной связи.</w:t>
      </w:r>
    </w:p>
    <w:p w14:paraId="760CAA31" w14:textId="023DE2C3" w:rsidR="00607472" w:rsidRPr="006C27E1" w:rsidRDefault="00607472" w:rsidP="00A80F7E">
      <w:pPr>
        <w:numPr>
          <w:ilvl w:val="1"/>
          <w:numId w:val="1"/>
        </w:numPr>
        <w:tabs>
          <w:tab w:val="num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7E1">
        <w:rPr>
          <w:rFonts w:ascii="Times New Roman" w:hAnsi="Times New Roman" w:cs="Times New Roman"/>
          <w:b/>
          <w:sz w:val="25"/>
          <w:szCs w:val="25"/>
        </w:rPr>
        <w:t>Перечень вознаграждений</w:t>
      </w:r>
      <w:r w:rsidRPr="006C27E1">
        <w:rPr>
          <w:rFonts w:ascii="Times New Roman" w:hAnsi="Times New Roman" w:cs="Times New Roman"/>
          <w:sz w:val="25"/>
          <w:szCs w:val="25"/>
        </w:rPr>
        <w:t xml:space="preserve"> – перечень вознаграждений по операциям с клиентами и банками-корреспондентами ЗАО «МТБанк»</w:t>
      </w:r>
      <w:r w:rsidR="00FE121C" w:rsidRPr="006F2698">
        <w:rPr>
          <w:rFonts w:ascii="Times New Roman" w:hAnsi="Times New Roman" w:cs="Times New Roman"/>
          <w:sz w:val="25"/>
          <w:szCs w:val="25"/>
        </w:rPr>
        <w:t>,</w:t>
      </w:r>
      <w:r w:rsidRPr="006C27E1">
        <w:rPr>
          <w:rFonts w:ascii="Times New Roman" w:hAnsi="Times New Roman" w:cs="Times New Roman"/>
          <w:sz w:val="25"/>
          <w:szCs w:val="25"/>
        </w:rPr>
        <w:t xml:space="preserve"> размещается Банком на Сайте.</w:t>
      </w:r>
    </w:p>
    <w:p w14:paraId="4C908A4D" w14:textId="5AFD3EB1" w:rsidR="001706E2" w:rsidRPr="006C27E1" w:rsidRDefault="001706E2" w:rsidP="001706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7E1">
        <w:rPr>
          <w:rFonts w:ascii="Times New Roman" w:hAnsi="Times New Roman" w:cs="Times New Roman"/>
          <w:b/>
          <w:sz w:val="25"/>
          <w:szCs w:val="25"/>
        </w:rPr>
        <w:t>Платежная система</w:t>
      </w:r>
      <w:r w:rsidRPr="006C27E1">
        <w:rPr>
          <w:rFonts w:ascii="Times New Roman" w:hAnsi="Times New Roman" w:cs="Times New Roman"/>
          <w:sz w:val="25"/>
          <w:szCs w:val="25"/>
        </w:rPr>
        <w:t xml:space="preserve"> – международная платежная система </w:t>
      </w:r>
      <w:r w:rsidRPr="006C27E1">
        <w:rPr>
          <w:rFonts w:ascii="Times New Roman" w:hAnsi="Times New Roman" w:cs="Times New Roman"/>
          <w:sz w:val="25"/>
          <w:szCs w:val="25"/>
          <w:lang w:val="en-US"/>
        </w:rPr>
        <w:t>Visa</w:t>
      </w:r>
      <w:r w:rsidRPr="006C27E1">
        <w:rPr>
          <w:rFonts w:ascii="Times New Roman" w:hAnsi="Times New Roman" w:cs="Times New Roman"/>
          <w:sz w:val="25"/>
          <w:szCs w:val="25"/>
        </w:rPr>
        <w:t xml:space="preserve"> </w:t>
      </w:r>
      <w:r w:rsidRPr="006C27E1">
        <w:rPr>
          <w:rFonts w:ascii="Times New Roman" w:hAnsi="Times New Roman" w:cs="Times New Roman"/>
          <w:sz w:val="25"/>
          <w:szCs w:val="25"/>
          <w:lang w:val="en-US"/>
        </w:rPr>
        <w:t>International</w:t>
      </w:r>
      <w:r w:rsidRPr="006C27E1">
        <w:rPr>
          <w:rFonts w:ascii="Times New Roman" w:hAnsi="Times New Roman" w:cs="Times New Roman"/>
          <w:sz w:val="25"/>
          <w:szCs w:val="25"/>
        </w:rPr>
        <w:t xml:space="preserve">, </w:t>
      </w:r>
      <w:r w:rsidRPr="006C27E1">
        <w:rPr>
          <w:rFonts w:ascii="Times New Roman" w:hAnsi="Times New Roman" w:cs="Times New Roman"/>
          <w:sz w:val="25"/>
          <w:szCs w:val="25"/>
          <w:lang w:val="en-US"/>
        </w:rPr>
        <w:t>Mastercard</w:t>
      </w:r>
      <w:r w:rsidRPr="006C27E1">
        <w:rPr>
          <w:rFonts w:ascii="Times New Roman" w:hAnsi="Times New Roman" w:cs="Times New Roman"/>
          <w:sz w:val="25"/>
          <w:szCs w:val="25"/>
        </w:rPr>
        <w:t xml:space="preserve"> </w:t>
      </w:r>
      <w:r w:rsidRPr="006C27E1">
        <w:rPr>
          <w:rFonts w:ascii="Times New Roman" w:hAnsi="Times New Roman" w:cs="Times New Roman"/>
          <w:sz w:val="25"/>
          <w:szCs w:val="25"/>
          <w:lang w:val="en-US"/>
        </w:rPr>
        <w:t>Worldwide</w:t>
      </w:r>
      <w:r w:rsidRPr="006C27E1">
        <w:rPr>
          <w:rFonts w:ascii="Times New Roman" w:hAnsi="Times New Roman" w:cs="Times New Roman"/>
          <w:sz w:val="25"/>
          <w:szCs w:val="25"/>
        </w:rPr>
        <w:t>, платежная система Белкарт.</w:t>
      </w:r>
    </w:p>
    <w:p w14:paraId="405AEB63" w14:textId="14E5D1DF" w:rsidR="002604AA" w:rsidRPr="006C27E1" w:rsidRDefault="002604AA" w:rsidP="008C72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7E1">
        <w:rPr>
          <w:rFonts w:ascii="Times New Roman" w:hAnsi="Times New Roman" w:cs="Times New Roman"/>
          <w:b/>
          <w:sz w:val="25"/>
          <w:szCs w:val="25"/>
        </w:rPr>
        <w:t xml:space="preserve">Провайдер сообщений </w:t>
      </w:r>
      <w:r w:rsidR="006C27E1" w:rsidRPr="006C27E1">
        <w:rPr>
          <w:rFonts w:ascii="Times New Roman" w:hAnsi="Times New Roman" w:cs="Times New Roman"/>
          <w:sz w:val="25"/>
          <w:szCs w:val="25"/>
        </w:rPr>
        <w:t>–</w:t>
      </w:r>
      <w:r w:rsidRPr="006C27E1">
        <w:rPr>
          <w:rFonts w:ascii="Times New Roman" w:hAnsi="Times New Roman" w:cs="Times New Roman"/>
          <w:sz w:val="25"/>
          <w:szCs w:val="25"/>
        </w:rPr>
        <w:t xml:space="preserve"> </w:t>
      </w:r>
      <w:r w:rsidR="006C27E1" w:rsidRPr="006C27E1">
        <w:rPr>
          <w:rFonts w:ascii="Times New Roman" w:hAnsi="Times New Roman" w:cs="Times New Roman"/>
          <w:sz w:val="25"/>
          <w:szCs w:val="25"/>
        </w:rPr>
        <w:t xml:space="preserve">Аутсорсинговая </w:t>
      </w:r>
      <w:r w:rsidR="0048634C" w:rsidRPr="006C27E1">
        <w:rPr>
          <w:rFonts w:ascii="Times New Roman" w:hAnsi="Times New Roman" w:cs="Times New Roman"/>
          <w:sz w:val="25"/>
          <w:szCs w:val="25"/>
        </w:rPr>
        <w:t xml:space="preserve">организация, которая </w:t>
      </w:r>
      <w:r w:rsidR="006C27E1" w:rsidRPr="00A75109">
        <w:rPr>
          <w:rFonts w:ascii="Times New Roman" w:hAnsi="Times New Roman" w:cs="Times New Roman"/>
          <w:color w:val="000000"/>
          <w:sz w:val="25"/>
          <w:szCs w:val="25"/>
        </w:rPr>
        <w:t xml:space="preserve">осуществляет </w:t>
      </w:r>
      <w:r w:rsidR="004D0F77">
        <w:rPr>
          <w:rFonts w:ascii="Times New Roman" w:hAnsi="Times New Roman" w:cs="Times New Roman"/>
          <w:color w:val="000000"/>
          <w:sz w:val="25"/>
          <w:szCs w:val="25"/>
        </w:rPr>
        <w:t>отправку</w:t>
      </w:r>
      <w:r w:rsidR="006C27E1" w:rsidRPr="00A75109">
        <w:rPr>
          <w:rFonts w:ascii="Times New Roman" w:hAnsi="Times New Roman" w:cs="Times New Roman"/>
          <w:color w:val="000000"/>
          <w:sz w:val="25"/>
          <w:szCs w:val="25"/>
        </w:rPr>
        <w:t xml:space="preserve"> Сообщений интернет провайдеру и (или) оператору мобильной </w:t>
      </w:r>
      <w:r w:rsidR="00326CDD" w:rsidRPr="00326CDD">
        <w:rPr>
          <w:rFonts w:ascii="Times New Roman" w:hAnsi="Times New Roman" w:cs="Times New Roman"/>
          <w:color w:val="000000"/>
          <w:sz w:val="25"/>
          <w:szCs w:val="25"/>
        </w:rPr>
        <w:t>связи.</w:t>
      </w:r>
    </w:p>
    <w:p w14:paraId="2948CA48" w14:textId="1E45F4AC" w:rsidR="00D17BD6" w:rsidRPr="006C27E1" w:rsidRDefault="00D17BD6" w:rsidP="001962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7E1">
        <w:rPr>
          <w:rFonts w:ascii="Times New Roman" w:hAnsi="Times New Roman" w:cs="Times New Roman"/>
          <w:b/>
          <w:sz w:val="25"/>
          <w:szCs w:val="25"/>
        </w:rPr>
        <w:t>Расчетный период</w:t>
      </w:r>
      <w:r w:rsidRPr="006C27E1">
        <w:rPr>
          <w:rFonts w:ascii="Times New Roman" w:hAnsi="Times New Roman" w:cs="Times New Roman"/>
          <w:sz w:val="25"/>
          <w:szCs w:val="25"/>
        </w:rPr>
        <w:t xml:space="preserve"> – период </w:t>
      </w:r>
      <w:r w:rsidR="00E03A9A" w:rsidRPr="006C27E1">
        <w:rPr>
          <w:rFonts w:ascii="Times New Roman" w:hAnsi="Times New Roman" w:cs="Times New Roman"/>
          <w:sz w:val="25"/>
          <w:szCs w:val="25"/>
        </w:rPr>
        <w:t xml:space="preserve">времени </w:t>
      </w:r>
      <w:r w:rsidRPr="006C27E1">
        <w:rPr>
          <w:rFonts w:ascii="Times New Roman" w:hAnsi="Times New Roman" w:cs="Times New Roman"/>
          <w:sz w:val="25"/>
          <w:szCs w:val="25"/>
        </w:rPr>
        <w:t xml:space="preserve">с последнего </w:t>
      </w:r>
      <w:r w:rsidR="00E51DB3" w:rsidRPr="006C27E1">
        <w:rPr>
          <w:rFonts w:ascii="Times New Roman" w:hAnsi="Times New Roman" w:cs="Times New Roman"/>
          <w:sz w:val="25"/>
          <w:szCs w:val="25"/>
        </w:rPr>
        <w:t>рабочего</w:t>
      </w:r>
      <w:r w:rsidRPr="006C27E1">
        <w:rPr>
          <w:rFonts w:ascii="Times New Roman" w:hAnsi="Times New Roman" w:cs="Times New Roman"/>
          <w:sz w:val="25"/>
          <w:szCs w:val="25"/>
        </w:rPr>
        <w:t xml:space="preserve"> дня предыдущего месяца по предпоследний </w:t>
      </w:r>
      <w:r w:rsidR="00E51DB3" w:rsidRPr="006C27E1">
        <w:rPr>
          <w:rFonts w:ascii="Times New Roman" w:hAnsi="Times New Roman" w:cs="Times New Roman"/>
          <w:sz w:val="25"/>
          <w:szCs w:val="25"/>
        </w:rPr>
        <w:t>рабочий</w:t>
      </w:r>
      <w:r w:rsidRPr="006C27E1">
        <w:rPr>
          <w:rFonts w:ascii="Times New Roman" w:hAnsi="Times New Roman" w:cs="Times New Roman"/>
          <w:sz w:val="25"/>
          <w:szCs w:val="25"/>
        </w:rPr>
        <w:t xml:space="preserve"> день текущего месяца.</w:t>
      </w:r>
    </w:p>
    <w:p w14:paraId="7CC8230E" w14:textId="5C90D1E4" w:rsidR="001706E2" w:rsidRPr="006C27E1" w:rsidRDefault="001706E2" w:rsidP="001706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7E1">
        <w:rPr>
          <w:rFonts w:ascii="Times New Roman" w:hAnsi="Times New Roman" w:cs="Times New Roman"/>
          <w:b/>
          <w:sz w:val="25"/>
          <w:szCs w:val="25"/>
        </w:rPr>
        <w:t>Сайт</w:t>
      </w:r>
      <w:r w:rsidRPr="006C27E1">
        <w:rPr>
          <w:rFonts w:ascii="Times New Roman" w:hAnsi="Times New Roman" w:cs="Times New Roman"/>
          <w:sz w:val="25"/>
          <w:szCs w:val="25"/>
        </w:rPr>
        <w:t xml:space="preserve"> – официальный сайт Банка в сети Интернет, расположенный по адресу </w:t>
      </w:r>
      <w:hyperlink r:id="rId10" w:history="1">
        <w:r w:rsidRPr="006C27E1">
          <w:rPr>
            <w:rStyle w:val="a7"/>
            <w:rFonts w:ascii="Times New Roman" w:hAnsi="Times New Roman" w:cs="Times New Roman"/>
            <w:sz w:val="25"/>
            <w:szCs w:val="25"/>
          </w:rPr>
          <w:t>https://www.mtbank.by</w:t>
        </w:r>
      </w:hyperlink>
      <w:r w:rsidRPr="006C27E1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3010BC5" w14:textId="55046A00" w:rsidR="000239F8" w:rsidRPr="00B003B3" w:rsidRDefault="000239F8" w:rsidP="00EB61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09C3">
        <w:rPr>
          <w:rFonts w:ascii="Times New Roman" w:hAnsi="Times New Roman" w:cs="Times New Roman"/>
          <w:b/>
          <w:sz w:val="25"/>
          <w:szCs w:val="25"/>
        </w:rPr>
        <w:lastRenderedPageBreak/>
        <w:t>СДБО</w:t>
      </w:r>
      <w:r w:rsidRPr="002F09C3">
        <w:rPr>
          <w:rFonts w:ascii="Times New Roman" w:hAnsi="Times New Roman" w:cs="Times New Roman"/>
          <w:sz w:val="25"/>
          <w:szCs w:val="25"/>
        </w:rPr>
        <w:t xml:space="preserve"> –</w:t>
      </w:r>
      <w:r w:rsidRPr="006C27E1">
        <w:rPr>
          <w:rFonts w:ascii="Times New Roman" w:hAnsi="Times New Roman" w:cs="Times New Roman"/>
          <w:sz w:val="25"/>
          <w:szCs w:val="25"/>
        </w:rPr>
        <w:t xml:space="preserve"> автоматизированная система дистанционного банковского обслуживания, совокупность технологий по совершению банковских операций/услуг на основании полученных электронных сообщений с использованием</w:t>
      </w:r>
      <w:r w:rsidRPr="00B003B3">
        <w:rPr>
          <w:rFonts w:ascii="Times New Roman" w:hAnsi="Times New Roman" w:cs="Times New Roman"/>
          <w:sz w:val="25"/>
          <w:szCs w:val="25"/>
        </w:rPr>
        <w:t xml:space="preserve"> программно-технических средств и телекоммуникационных систем, обеспечивающих взаимодействие Банка и клиентов, в том числе СДБО «Интернет Банк</w:t>
      </w:r>
      <w:r w:rsidR="008B220D" w:rsidRPr="00B003B3">
        <w:rPr>
          <w:rFonts w:ascii="Times New Roman" w:hAnsi="Times New Roman" w:cs="Times New Roman"/>
          <w:sz w:val="25"/>
          <w:szCs w:val="25"/>
        </w:rPr>
        <w:t xml:space="preserve"> «Мой Банк</w:t>
      </w:r>
      <w:r w:rsidRPr="00B003B3">
        <w:rPr>
          <w:rFonts w:ascii="Times New Roman" w:hAnsi="Times New Roman" w:cs="Times New Roman"/>
          <w:sz w:val="25"/>
          <w:szCs w:val="25"/>
        </w:rPr>
        <w:t>», «Мобильный банк» «Мой Банк»</w:t>
      </w:r>
      <w:r w:rsidR="00673FA9" w:rsidRPr="00B003B3">
        <w:rPr>
          <w:rFonts w:ascii="Times New Roman" w:hAnsi="Times New Roman" w:cs="Times New Roman"/>
          <w:sz w:val="25"/>
          <w:szCs w:val="25"/>
        </w:rPr>
        <w:t xml:space="preserve"> и </w:t>
      </w:r>
      <w:r w:rsidR="00673FA9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СДБО </w:t>
      </w:r>
      <w:r w:rsidR="00673FA9" w:rsidRPr="00B003B3">
        <w:rPr>
          <w:rFonts w:ascii="Times New Roman" w:hAnsi="Times New Roman" w:cs="Times New Roman"/>
          <w:sz w:val="25"/>
          <w:szCs w:val="25"/>
        </w:rPr>
        <w:t>«</w:t>
      </w:r>
      <w:r w:rsidR="00673FA9"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>Корпоративная карта онлайн</w:t>
      </w:r>
      <w:r w:rsidR="00673FA9" w:rsidRPr="00B003B3">
        <w:rPr>
          <w:rFonts w:ascii="Times New Roman" w:hAnsi="Times New Roman" w:cs="Times New Roman"/>
          <w:sz w:val="25"/>
          <w:szCs w:val="25"/>
        </w:rPr>
        <w:t>»</w:t>
      </w:r>
      <w:r w:rsidRPr="00B003B3">
        <w:rPr>
          <w:rFonts w:ascii="Times New Roman" w:hAnsi="Times New Roman" w:cs="Times New Roman"/>
          <w:sz w:val="25"/>
          <w:szCs w:val="25"/>
        </w:rPr>
        <w:t>.</w:t>
      </w:r>
    </w:p>
    <w:p w14:paraId="627D3ADF" w14:textId="4FA51C77" w:rsidR="001706E2" w:rsidRPr="00C7420A" w:rsidRDefault="001706E2" w:rsidP="00EB61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7232">
        <w:rPr>
          <w:rFonts w:ascii="Times New Roman" w:hAnsi="Times New Roman" w:cs="Times New Roman"/>
          <w:b/>
          <w:sz w:val="25"/>
          <w:szCs w:val="25"/>
        </w:rPr>
        <w:t>Сообщение</w:t>
      </w:r>
      <w:r w:rsidRPr="00B003B3">
        <w:rPr>
          <w:rFonts w:ascii="Times New Roman" w:hAnsi="Times New Roman" w:cs="Times New Roman"/>
          <w:sz w:val="25"/>
          <w:szCs w:val="25"/>
        </w:rPr>
        <w:t xml:space="preserve"> – </w:t>
      </w:r>
      <w:r w:rsidRPr="00B003B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C34253" w:rsidRPr="008C7232">
        <w:rPr>
          <w:rFonts w:ascii="Times New Roman" w:hAnsi="Times New Roman" w:cs="Times New Roman"/>
          <w:color w:val="000000"/>
          <w:sz w:val="25"/>
          <w:szCs w:val="25"/>
        </w:rPr>
        <w:t>уведомление Клиента (иного Держателя Карточки) через электронные каналы информирования (</w:t>
      </w:r>
      <w:r w:rsidR="00C34253" w:rsidRPr="00B003B3">
        <w:rPr>
          <w:rFonts w:ascii="Times New Roman" w:hAnsi="Times New Roman" w:cs="Times New Roman"/>
          <w:color w:val="000000"/>
          <w:sz w:val="25"/>
          <w:szCs w:val="25"/>
          <w:lang w:val="en-US"/>
        </w:rPr>
        <w:t>SMS</w:t>
      </w:r>
      <w:r w:rsidR="00C34253" w:rsidRPr="008C7232">
        <w:rPr>
          <w:rFonts w:ascii="Times New Roman" w:hAnsi="Times New Roman" w:cs="Times New Roman"/>
          <w:color w:val="000000"/>
          <w:sz w:val="25"/>
          <w:szCs w:val="25"/>
        </w:rPr>
        <w:t>-</w:t>
      </w:r>
      <w:r w:rsidR="00C34253" w:rsidRPr="00B003B3">
        <w:rPr>
          <w:rFonts w:ascii="Times New Roman" w:hAnsi="Times New Roman" w:cs="Times New Roman"/>
          <w:color w:val="000000"/>
          <w:sz w:val="25"/>
          <w:szCs w:val="25"/>
        </w:rPr>
        <w:t>сообщение</w:t>
      </w:r>
      <w:r w:rsidR="00C34253" w:rsidRPr="008C7232">
        <w:rPr>
          <w:rFonts w:ascii="Times New Roman" w:hAnsi="Times New Roman" w:cs="Times New Roman"/>
          <w:color w:val="000000"/>
          <w:sz w:val="25"/>
          <w:szCs w:val="25"/>
        </w:rPr>
        <w:t xml:space="preserve">, push-уведомление, сообщение, направленное посредством использования мессенджера Viber) об операциях с </w:t>
      </w:r>
      <w:r w:rsidR="00C34253" w:rsidRPr="00C7420A">
        <w:rPr>
          <w:rFonts w:ascii="Times New Roman" w:hAnsi="Times New Roman" w:cs="Times New Roman"/>
          <w:color w:val="000000"/>
          <w:sz w:val="25"/>
          <w:szCs w:val="25"/>
        </w:rPr>
        <w:t>использованием Карточки и (или) ее реквизитов, а также иных операциях и услугах, предусмотренных Договором.</w:t>
      </w:r>
    </w:p>
    <w:p w14:paraId="254ED796" w14:textId="25636AAD" w:rsidR="00C34253" w:rsidRPr="00C7420A" w:rsidRDefault="001706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983">
        <w:rPr>
          <w:rFonts w:ascii="Times New Roman" w:hAnsi="Times New Roman" w:cs="Times New Roman"/>
          <w:b/>
          <w:sz w:val="25"/>
          <w:szCs w:val="25"/>
        </w:rPr>
        <w:t>Стороны</w:t>
      </w:r>
      <w:r w:rsidRPr="002A2983">
        <w:rPr>
          <w:rFonts w:ascii="Times New Roman" w:hAnsi="Times New Roman" w:cs="Times New Roman"/>
          <w:sz w:val="25"/>
          <w:szCs w:val="25"/>
        </w:rPr>
        <w:t xml:space="preserve"> – Банк и Клиент при совместном упоминании. </w:t>
      </w:r>
    </w:p>
    <w:p w14:paraId="45723629" w14:textId="1CE12A2C" w:rsidR="001706E2" w:rsidRPr="00EB61C5" w:rsidRDefault="00607472" w:rsidP="00EB61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61C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Счет</w:t>
      </w:r>
      <w:r w:rsidR="00E94176"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0D6292"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текущий (расчетный) банковский </w:t>
      </w:r>
      <w:r w:rsidR="0090643B"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>с</w:t>
      </w:r>
      <w:r w:rsidR="000D6292"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>чет</w:t>
      </w:r>
      <w:r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>, доступ к котор</w:t>
      </w:r>
      <w:r w:rsidR="000D6292"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>ому</w:t>
      </w:r>
      <w:r w:rsidRPr="00EB61C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может быть обеспечен при использовании Карточки.</w:t>
      </w:r>
      <w:bookmarkStart w:id="1" w:name="_Hlk63065506"/>
    </w:p>
    <w:bookmarkEnd w:id="1"/>
    <w:p w14:paraId="75F124C8" w14:textId="55CA9651" w:rsidR="001706E2" w:rsidRPr="00C7420A" w:rsidRDefault="00C7420A" w:rsidP="002F09C3">
      <w:pPr>
        <w:pStyle w:val="Default"/>
        <w:ind w:firstLine="708"/>
        <w:jc w:val="both"/>
        <w:rPr>
          <w:color w:val="auto"/>
          <w:sz w:val="25"/>
          <w:szCs w:val="25"/>
          <w:lang w:val="ru-RU"/>
        </w:rPr>
      </w:pPr>
      <w:r w:rsidRPr="00EB61C5">
        <w:rPr>
          <w:rStyle w:val="h-normal"/>
          <w:color w:val="auto"/>
          <w:sz w:val="25"/>
          <w:szCs w:val="25"/>
          <w:lang w:val="ru-RU"/>
        </w:rPr>
        <w:t>Иные термины и</w:t>
      </w:r>
      <w:r w:rsidRPr="00C7420A">
        <w:rPr>
          <w:rStyle w:val="h-normal"/>
          <w:color w:val="auto"/>
          <w:sz w:val="25"/>
          <w:szCs w:val="25"/>
          <w:lang w:val="ru-RU"/>
        </w:rPr>
        <w:t xml:space="preserve"> определения, применяемые в настоящем Договоре, используются и толкуются Сторонами в соответствии с терминами и определениями, закрепленными в </w:t>
      </w:r>
      <w:r w:rsidR="00A13510">
        <w:rPr>
          <w:rStyle w:val="h-normal"/>
          <w:color w:val="auto"/>
          <w:sz w:val="25"/>
          <w:szCs w:val="25"/>
          <w:lang w:val="ru-RU"/>
        </w:rPr>
        <w:t>З</w:t>
      </w:r>
      <w:r w:rsidRPr="00C7420A">
        <w:rPr>
          <w:rStyle w:val="h-normal"/>
          <w:color w:val="auto"/>
          <w:sz w:val="25"/>
          <w:szCs w:val="25"/>
          <w:lang w:val="ru-RU"/>
        </w:rPr>
        <w:t>аконодательстве или принятыми установившейся практикой.</w:t>
      </w:r>
    </w:p>
    <w:p w14:paraId="23B52EA6" w14:textId="77777777" w:rsidR="005E7443" w:rsidRPr="008C7232" w:rsidRDefault="005E7443" w:rsidP="008C723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8CB55B1" w14:textId="08602035" w:rsidR="00F8107C" w:rsidRDefault="0059496B" w:rsidP="008A7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z w:val="25"/>
          <w:szCs w:val="25"/>
        </w:rPr>
        <w:t>ПРЕДМЕТ ДОГОВОРА</w:t>
      </w:r>
    </w:p>
    <w:p w14:paraId="2BA35AC4" w14:textId="77777777" w:rsidR="00F8107C" w:rsidRDefault="00F8107C" w:rsidP="00A80F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4DDE799" w14:textId="6A316ACB" w:rsidR="00F8107C" w:rsidRDefault="002E1A50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z w:val="25"/>
          <w:szCs w:val="25"/>
        </w:rPr>
        <w:t xml:space="preserve">В соответствии с Договором Банк обязуется оказывать Клиенту </w:t>
      </w:r>
      <w:r w:rsidR="00DB4506">
        <w:rPr>
          <w:rFonts w:ascii="Times New Roman" w:hAnsi="Times New Roman" w:cs="Times New Roman"/>
          <w:sz w:val="25"/>
          <w:szCs w:val="25"/>
        </w:rPr>
        <w:t>информационную у</w:t>
      </w:r>
      <w:r w:rsidR="00066766" w:rsidRPr="00F8107C">
        <w:rPr>
          <w:rFonts w:ascii="Times New Roman" w:hAnsi="Times New Roman" w:cs="Times New Roman"/>
          <w:sz w:val="25"/>
          <w:szCs w:val="25"/>
        </w:rPr>
        <w:t>слугу</w:t>
      </w:r>
      <w:r w:rsidR="00DB4506" w:rsidRPr="002F09C3">
        <w:rPr>
          <w:rFonts w:ascii="Times New Roman" w:hAnsi="Times New Roman" w:cs="Times New Roman"/>
          <w:sz w:val="25"/>
          <w:szCs w:val="25"/>
        </w:rPr>
        <w:t>,</w:t>
      </w:r>
      <w:r w:rsidR="0061471F" w:rsidRPr="00F8107C">
        <w:rPr>
          <w:rFonts w:ascii="Times New Roman" w:hAnsi="Times New Roman" w:cs="Times New Roman"/>
          <w:sz w:val="25"/>
          <w:szCs w:val="25"/>
        </w:rPr>
        <w:t xml:space="preserve"> посредством направления </w:t>
      </w:r>
      <w:r w:rsidR="00D469F7">
        <w:rPr>
          <w:rFonts w:ascii="Times New Roman" w:hAnsi="Times New Roman" w:cs="Times New Roman"/>
          <w:sz w:val="25"/>
          <w:szCs w:val="25"/>
        </w:rPr>
        <w:t xml:space="preserve">Сообщений </w:t>
      </w:r>
      <w:r w:rsidR="006331C0">
        <w:rPr>
          <w:rFonts w:ascii="Times New Roman" w:hAnsi="Times New Roman" w:cs="Times New Roman"/>
          <w:sz w:val="25"/>
          <w:szCs w:val="25"/>
        </w:rPr>
        <w:t>Клиент</w:t>
      </w:r>
      <w:r w:rsidR="00FA0BC0">
        <w:rPr>
          <w:rFonts w:ascii="Times New Roman" w:hAnsi="Times New Roman" w:cs="Times New Roman"/>
          <w:sz w:val="25"/>
          <w:szCs w:val="25"/>
        </w:rPr>
        <w:t>у</w:t>
      </w:r>
      <w:r w:rsidR="0061471F" w:rsidRPr="00F8107C">
        <w:rPr>
          <w:rFonts w:ascii="Times New Roman" w:hAnsi="Times New Roman" w:cs="Times New Roman"/>
          <w:sz w:val="25"/>
          <w:szCs w:val="25"/>
        </w:rPr>
        <w:t xml:space="preserve"> </w:t>
      </w:r>
      <w:r w:rsidR="006331C0">
        <w:rPr>
          <w:rFonts w:ascii="Times New Roman" w:hAnsi="Times New Roman" w:cs="Times New Roman"/>
          <w:sz w:val="25"/>
          <w:szCs w:val="25"/>
        </w:rPr>
        <w:t>(ино</w:t>
      </w:r>
      <w:r w:rsidR="00FA0BC0">
        <w:rPr>
          <w:rFonts w:ascii="Times New Roman" w:hAnsi="Times New Roman" w:cs="Times New Roman"/>
          <w:sz w:val="25"/>
          <w:szCs w:val="25"/>
        </w:rPr>
        <w:t>му</w:t>
      </w:r>
      <w:r w:rsidR="006331C0">
        <w:rPr>
          <w:rFonts w:ascii="Times New Roman" w:hAnsi="Times New Roman" w:cs="Times New Roman"/>
          <w:sz w:val="25"/>
          <w:szCs w:val="25"/>
        </w:rPr>
        <w:t xml:space="preserve"> </w:t>
      </w:r>
      <w:r w:rsidR="00956FFF">
        <w:rPr>
          <w:rFonts w:ascii="Times New Roman" w:hAnsi="Times New Roman" w:cs="Times New Roman"/>
          <w:sz w:val="25"/>
          <w:szCs w:val="25"/>
        </w:rPr>
        <w:t>Держател</w:t>
      </w:r>
      <w:r w:rsidR="00FA0BC0">
        <w:rPr>
          <w:rFonts w:ascii="Times New Roman" w:hAnsi="Times New Roman" w:cs="Times New Roman"/>
          <w:sz w:val="25"/>
          <w:szCs w:val="25"/>
        </w:rPr>
        <w:t>ю</w:t>
      </w:r>
      <w:r w:rsidR="00956FFF">
        <w:rPr>
          <w:rFonts w:ascii="Times New Roman" w:hAnsi="Times New Roman" w:cs="Times New Roman"/>
          <w:sz w:val="25"/>
          <w:szCs w:val="25"/>
        </w:rPr>
        <w:t xml:space="preserve"> Карточки</w:t>
      </w:r>
      <w:r w:rsidR="006331C0">
        <w:rPr>
          <w:rFonts w:ascii="Times New Roman" w:hAnsi="Times New Roman" w:cs="Times New Roman"/>
          <w:sz w:val="25"/>
          <w:szCs w:val="25"/>
        </w:rPr>
        <w:t>)</w:t>
      </w:r>
      <w:r w:rsidR="00956FFF">
        <w:rPr>
          <w:rFonts w:ascii="Times New Roman" w:hAnsi="Times New Roman" w:cs="Times New Roman"/>
          <w:sz w:val="25"/>
          <w:szCs w:val="25"/>
        </w:rPr>
        <w:t xml:space="preserve"> </w:t>
      </w:r>
      <w:r w:rsidR="00FF3A2C" w:rsidRPr="005738A0">
        <w:rPr>
          <w:rFonts w:ascii="Times New Roman" w:hAnsi="Times New Roman" w:cs="Times New Roman"/>
          <w:sz w:val="25"/>
          <w:szCs w:val="25"/>
        </w:rPr>
        <w:t>по</w:t>
      </w:r>
      <w:r w:rsidR="0061471F" w:rsidRPr="005738A0">
        <w:rPr>
          <w:rFonts w:ascii="Times New Roman" w:hAnsi="Times New Roman" w:cs="Times New Roman"/>
          <w:sz w:val="25"/>
          <w:szCs w:val="25"/>
        </w:rPr>
        <w:t xml:space="preserve"> одо</w:t>
      </w:r>
      <w:r w:rsidR="00FF3A2C" w:rsidRPr="005738A0">
        <w:rPr>
          <w:rFonts w:ascii="Times New Roman" w:hAnsi="Times New Roman" w:cs="Times New Roman"/>
          <w:sz w:val="25"/>
          <w:szCs w:val="25"/>
        </w:rPr>
        <w:t>бренным и отклоненным операциям,</w:t>
      </w:r>
      <w:r w:rsidR="00FF3A2C" w:rsidRPr="00F8107C">
        <w:rPr>
          <w:rFonts w:ascii="Times New Roman" w:hAnsi="Times New Roman" w:cs="Times New Roman"/>
          <w:sz w:val="25"/>
          <w:szCs w:val="25"/>
        </w:rPr>
        <w:t xml:space="preserve"> совершенным с использованием Карточки</w:t>
      </w:r>
      <w:r w:rsidR="00DB4506" w:rsidRPr="002F09C3">
        <w:rPr>
          <w:rFonts w:ascii="Times New Roman" w:hAnsi="Times New Roman" w:cs="Times New Roman"/>
          <w:sz w:val="25"/>
          <w:szCs w:val="25"/>
        </w:rPr>
        <w:t xml:space="preserve"> </w:t>
      </w:r>
      <w:r w:rsidR="00DB4506">
        <w:rPr>
          <w:rFonts w:ascii="Times New Roman" w:hAnsi="Times New Roman" w:cs="Times New Roman"/>
          <w:sz w:val="25"/>
          <w:szCs w:val="25"/>
        </w:rPr>
        <w:t>и (или) ее реквизитов (далее – Услуга)</w:t>
      </w:r>
      <w:r w:rsidR="00006B07" w:rsidRPr="00F8107C">
        <w:rPr>
          <w:rFonts w:ascii="Times New Roman" w:hAnsi="Times New Roman" w:cs="Times New Roman"/>
          <w:sz w:val="25"/>
          <w:szCs w:val="25"/>
        </w:rPr>
        <w:t>.</w:t>
      </w:r>
      <w:r w:rsidR="0061471F" w:rsidRPr="00F8107C">
        <w:rPr>
          <w:rFonts w:ascii="Times New Roman" w:hAnsi="Times New Roman" w:cs="Times New Roman"/>
          <w:sz w:val="25"/>
          <w:szCs w:val="25"/>
        </w:rPr>
        <w:t xml:space="preserve"> </w:t>
      </w:r>
      <w:r w:rsidR="002E688E" w:rsidRPr="00F8107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00A9C9E" w14:textId="4F9E7F43" w:rsidR="00F8107C" w:rsidRPr="00E51F63" w:rsidRDefault="00AC680C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622BE">
        <w:rPr>
          <w:rFonts w:ascii="Times New Roman" w:hAnsi="Times New Roman" w:cs="Times New Roman"/>
          <w:sz w:val="25"/>
          <w:szCs w:val="25"/>
        </w:rPr>
        <w:t>Услуга предоставляется Клие</w:t>
      </w:r>
      <w:r w:rsidR="00FA47AA" w:rsidRPr="00A622BE">
        <w:rPr>
          <w:rFonts w:ascii="Times New Roman" w:hAnsi="Times New Roman" w:cs="Times New Roman"/>
          <w:sz w:val="25"/>
          <w:szCs w:val="25"/>
        </w:rPr>
        <w:t>нтам, являющимся абонентами</w:t>
      </w:r>
      <w:r w:rsidR="008B5250" w:rsidRPr="00A622BE">
        <w:rPr>
          <w:rFonts w:ascii="Times New Roman" w:hAnsi="Times New Roman" w:cs="Times New Roman"/>
          <w:sz w:val="25"/>
          <w:szCs w:val="25"/>
        </w:rPr>
        <w:t xml:space="preserve"> как </w:t>
      </w:r>
      <w:r w:rsidR="008B5250" w:rsidRPr="00E51F63">
        <w:rPr>
          <w:rFonts w:ascii="Times New Roman" w:hAnsi="Times New Roman" w:cs="Times New Roman"/>
          <w:sz w:val="25"/>
          <w:szCs w:val="25"/>
        </w:rPr>
        <w:t>белорусских операторов мобильной связи, так и иностранных</w:t>
      </w:r>
      <w:r w:rsidRPr="00E51F63">
        <w:rPr>
          <w:rFonts w:ascii="Times New Roman" w:hAnsi="Times New Roman" w:cs="Times New Roman"/>
          <w:sz w:val="25"/>
          <w:szCs w:val="25"/>
        </w:rPr>
        <w:t xml:space="preserve"> операторов мобильной связи.</w:t>
      </w:r>
    </w:p>
    <w:p w14:paraId="22B8C722" w14:textId="55A81761" w:rsidR="00A622BE" w:rsidRPr="006228D9" w:rsidRDefault="00A622BE" w:rsidP="00A622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228D9">
        <w:rPr>
          <w:rFonts w:ascii="Times New Roman" w:hAnsi="Times New Roman" w:cs="Times New Roman"/>
          <w:sz w:val="25"/>
          <w:szCs w:val="25"/>
        </w:rPr>
        <w:t xml:space="preserve">Клиент соглашается, что приоритетным каналом </w:t>
      </w:r>
      <w:r w:rsidR="004D0F77" w:rsidRPr="006228D9">
        <w:rPr>
          <w:rFonts w:ascii="Times New Roman" w:hAnsi="Times New Roman" w:cs="Times New Roman"/>
          <w:sz w:val="25"/>
          <w:szCs w:val="25"/>
        </w:rPr>
        <w:t>п</w:t>
      </w:r>
      <w:r w:rsidR="002329B3" w:rsidRPr="006228D9">
        <w:rPr>
          <w:rFonts w:ascii="Times New Roman" w:hAnsi="Times New Roman" w:cs="Times New Roman"/>
          <w:sz w:val="25"/>
          <w:szCs w:val="25"/>
        </w:rPr>
        <w:t>риема</w:t>
      </w:r>
      <w:r w:rsidRPr="006228D9">
        <w:rPr>
          <w:rFonts w:ascii="Times New Roman" w:hAnsi="Times New Roman" w:cs="Times New Roman"/>
          <w:sz w:val="25"/>
          <w:szCs w:val="25"/>
        </w:rPr>
        <w:t xml:space="preserve"> </w:t>
      </w:r>
      <w:r w:rsidR="00D469F7" w:rsidRPr="006228D9">
        <w:rPr>
          <w:rFonts w:ascii="Times New Roman" w:hAnsi="Times New Roman" w:cs="Times New Roman"/>
          <w:sz w:val="25"/>
          <w:szCs w:val="25"/>
        </w:rPr>
        <w:t xml:space="preserve">Сообщения </w:t>
      </w:r>
      <w:r w:rsidRPr="006228D9">
        <w:rPr>
          <w:rFonts w:ascii="Times New Roman" w:hAnsi="Times New Roman" w:cs="Times New Roman"/>
          <w:sz w:val="25"/>
          <w:szCs w:val="25"/>
        </w:rPr>
        <w:t xml:space="preserve">является мессенджер Viber. При невозможности </w:t>
      </w:r>
      <w:r w:rsidR="004D0F77" w:rsidRPr="006228D9">
        <w:rPr>
          <w:rFonts w:ascii="Times New Roman" w:hAnsi="Times New Roman" w:cs="Times New Roman"/>
          <w:sz w:val="25"/>
          <w:szCs w:val="25"/>
        </w:rPr>
        <w:t>получить</w:t>
      </w:r>
      <w:r w:rsidRPr="006228D9">
        <w:rPr>
          <w:rFonts w:ascii="Times New Roman" w:hAnsi="Times New Roman" w:cs="Times New Roman"/>
          <w:sz w:val="25"/>
          <w:szCs w:val="25"/>
        </w:rPr>
        <w:t xml:space="preserve"> </w:t>
      </w:r>
      <w:r w:rsidR="00C34253" w:rsidRPr="006228D9">
        <w:rPr>
          <w:rFonts w:ascii="Times New Roman" w:hAnsi="Times New Roman" w:cs="Times New Roman"/>
          <w:sz w:val="25"/>
          <w:szCs w:val="25"/>
        </w:rPr>
        <w:t>С</w:t>
      </w:r>
      <w:r w:rsidR="000B4074" w:rsidRPr="006228D9">
        <w:rPr>
          <w:rFonts w:ascii="Times New Roman" w:hAnsi="Times New Roman" w:cs="Times New Roman"/>
          <w:sz w:val="25"/>
          <w:szCs w:val="25"/>
        </w:rPr>
        <w:t>ообщени</w:t>
      </w:r>
      <w:r w:rsidR="008200D7" w:rsidRPr="006228D9">
        <w:rPr>
          <w:rFonts w:ascii="Times New Roman" w:hAnsi="Times New Roman" w:cs="Times New Roman"/>
          <w:sz w:val="25"/>
          <w:szCs w:val="25"/>
        </w:rPr>
        <w:t>е</w:t>
      </w:r>
      <w:r w:rsidRPr="006228D9">
        <w:rPr>
          <w:rFonts w:ascii="Times New Roman" w:hAnsi="Times New Roman" w:cs="Times New Roman"/>
          <w:sz w:val="25"/>
          <w:szCs w:val="25"/>
        </w:rPr>
        <w:t xml:space="preserve"> </w:t>
      </w:r>
      <w:r w:rsidR="00C34253" w:rsidRPr="006228D9">
        <w:rPr>
          <w:rFonts w:ascii="Times New Roman" w:hAnsi="Times New Roman" w:cs="Times New Roman"/>
          <w:sz w:val="25"/>
          <w:szCs w:val="25"/>
        </w:rPr>
        <w:t xml:space="preserve">посредством Viber </w:t>
      </w:r>
      <w:r w:rsidRPr="006228D9">
        <w:rPr>
          <w:rFonts w:ascii="Times New Roman" w:hAnsi="Times New Roman" w:cs="Times New Roman"/>
          <w:sz w:val="25"/>
          <w:szCs w:val="25"/>
        </w:rPr>
        <w:t xml:space="preserve">по причинам: </w:t>
      </w:r>
    </w:p>
    <w:p w14:paraId="25BC1DCC" w14:textId="135F14A0" w:rsidR="00A622BE" w:rsidRPr="006228D9" w:rsidRDefault="00A622BE" w:rsidP="007F71D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228D9">
        <w:rPr>
          <w:rFonts w:ascii="Times New Roman" w:hAnsi="Times New Roman" w:cs="Times New Roman"/>
          <w:sz w:val="25"/>
          <w:szCs w:val="25"/>
        </w:rPr>
        <w:t xml:space="preserve">отсутствия установленного мессенджера на технических средствах Клиента; </w:t>
      </w:r>
    </w:p>
    <w:p w14:paraId="350F8229" w14:textId="77777777" w:rsidR="00A76A51" w:rsidRPr="006228D9" w:rsidRDefault="00A622BE" w:rsidP="007F71D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228D9">
        <w:rPr>
          <w:rFonts w:ascii="Times New Roman" w:hAnsi="Times New Roman" w:cs="Times New Roman"/>
          <w:sz w:val="25"/>
          <w:szCs w:val="25"/>
        </w:rPr>
        <w:t xml:space="preserve">при наличии статуса Клиента «не в сети»; </w:t>
      </w:r>
    </w:p>
    <w:p w14:paraId="6D23DDBE" w14:textId="5E0133C9" w:rsidR="004D73FF" w:rsidRPr="0049639A" w:rsidRDefault="00A622BE" w:rsidP="007F71D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9639A">
        <w:rPr>
          <w:rFonts w:ascii="Times New Roman" w:hAnsi="Times New Roman" w:cs="Times New Roman"/>
          <w:sz w:val="25"/>
          <w:szCs w:val="25"/>
        </w:rPr>
        <w:t>иным</w:t>
      </w:r>
      <w:r w:rsidRPr="006228D9">
        <w:rPr>
          <w:rFonts w:ascii="Times New Roman" w:hAnsi="Times New Roman" w:cs="Times New Roman"/>
          <w:sz w:val="25"/>
          <w:szCs w:val="25"/>
        </w:rPr>
        <w:t xml:space="preserve"> причинам, по которым невозможн</w:t>
      </w:r>
      <w:r w:rsidR="008200D7" w:rsidRPr="006228D9">
        <w:rPr>
          <w:rFonts w:ascii="Times New Roman" w:hAnsi="Times New Roman" w:cs="Times New Roman"/>
          <w:sz w:val="25"/>
          <w:szCs w:val="25"/>
        </w:rPr>
        <w:t>о</w:t>
      </w:r>
      <w:r w:rsidRPr="006228D9">
        <w:rPr>
          <w:rFonts w:ascii="Times New Roman" w:hAnsi="Times New Roman" w:cs="Times New Roman"/>
          <w:sz w:val="25"/>
          <w:szCs w:val="25"/>
        </w:rPr>
        <w:t xml:space="preserve"> </w:t>
      </w:r>
      <w:r w:rsidR="002329B3" w:rsidRPr="006228D9">
        <w:rPr>
          <w:rFonts w:ascii="Times New Roman" w:hAnsi="Times New Roman" w:cs="Times New Roman"/>
          <w:sz w:val="25"/>
          <w:szCs w:val="25"/>
        </w:rPr>
        <w:t>от</w:t>
      </w:r>
      <w:r w:rsidR="008200D7" w:rsidRPr="006228D9">
        <w:rPr>
          <w:rFonts w:ascii="Times New Roman" w:hAnsi="Times New Roman" w:cs="Times New Roman"/>
          <w:sz w:val="25"/>
          <w:szCs w:val="25"/>
        </w:rPr>
        <w:t>править</w:t>
      </w:r>
      <w:r w:rsidRPr="006228D9">
        <w:rPr>
          <w:rFonts w:ascii="Times New Roman" w:hAnsi="Times New Roman" w:cs="Times New Roman"/>
          <w:sz w:val="25"/>
          <w:szCs w:val="25"/>
        </w:rPr>
        <w:t xml:space="preserve"> </w:t>
      </w:r>
      <w:r w:rsidR="00C34253" w:rsidRPr="006228D9">
        <w:rPr>
          <w:rFonts w:ascii="Times New Roman" w:hAnsi="Times New Roman" w:cs="Times New Roman"/>
          <w:sz w:val="25"/>
          <w:szCs w:val="25"/>
        </w:rPr>
        <w:t>С</w:t>
      </w:r>
      <w:r w:rsidR="000B4074" w:rsidRPr="006228D9">
        <w:rPr>
          <w:rFonts w:ascii="Times New Roman" w:hAnsi="Times New Roman" w:cs="Times New Roman"/>
          <w:sz w:val="25"/>
          <w:szCs w:val="25"/>
        </w:rPr>
        <w:t>ообщени</w:t>
      </w:r>
      <w:r w:rsidR="008200D7" w:rsidRPr="006228D9">
        <w:rPr>
          <w:rFonts w:ascii="Times New Roman" w:hAnsi="Times New Roman" w:cs="Times New Roman"/>
          <w:sz w:val="25"/>
          <w:szCs w:val="25"/>
        </w:rPr>
        <w:t>е</w:t>
      </w:r>
      <w:r w:rsidRPr="006228D9">
        <w:rPr>
          <w:rFonts w:ascii="Times New Roman" w:hAnsi="Times New Roman" w:cs="Times New Roman"/>
          <w:sz w:val="25"/>
          <w:szCs w:val="25"/>
        </w:rPr>
        <w:t xml:space="preserve">, Банк осуществляет информирование Клиента посредством </w:t>
      </w:r>
      <w:r w:rsidR="002329B3" w:rsidRPr="006228D9">
        <w:rPr>
          <w:rFonts w:ascii="Times New Roman" w:hAnsi="Times New Roman" w:cs="Times New Roman"/>
          <w:sz w:val="25"/>
          <w:szCs w:val="25"/>
        </w:rPr>
        <w:t>отправки</w:t>
      </w:r>
      <w:r w:rsidRPr="006228D9">
        <w:rPr>
          <w:rFonts w:ascii="Times New Roman" w:hAnsi="Times New Roman" w:cs="Times New Roman"/>
          <w:sz w:val="25"/>
          <w:szCs w:val="25"/>
        </w:rPr>
        <w:t xml:space="preserve"> </w:t>
      </w:r>
      <w:r w:rsidR="00FA0BC0">
        <w:rPr>
          <w:rFonts w:ascii="Times New Roman" w:hAnsi="Times New Roman" w:cs="Times New Roman"/>
          <w:sz w:val="25"/>
          <w:szCs w:val="25"/>
          <w:lang w:val="en-US"/>
        </w:rPr>
        <w:t>SMS</w:t>
      </w:r>
      <w:r w:rsidR="00FA0BC0" w:rsidRPr="00A52916">
        <w:rPr>
          <w:rFonts w:ascii="Times New Roman" w:hAnsi="Times New Roman" w:cs="Times New Roman"/>
          <w:sz w:val="25"/>
          <w:szCs w:val="25"/>
        </w:rPr>
        <w:t>-</w:t>
      </w:r>
      <w:r w:rsidR="00FA0BC0">
        <w:rPr>
          <w:rFonts w:ascii="Times New Roman" w:hAnsi="Times New Roman" w:cs="Times New Roman"/>
          <w:sz w:val="25"/>
          <w:szCs w:val="25"/>
        </w:rPr>
        <w:t>с</w:t>
      </w:r>
      <w:r w:rsidR="00C34253" w:rsidRPr="006228D9">
        <w:rPr>
          <w:rFonts w:ascii="Times New Roman" w:hAnsi="Times New Roman" w:cs="Times New Roman"/>
          <w:sz w:val="25"/>
          <w:szCs w:val="25"/>
        </w:rPr>
        <w:t>ообщения</w:t>
      </w:r>
      <w:r w:rsidRPr="006228D9">
        <w:rPr>
          <w:rFonts w:ascii="Times New Roman" w:hAnsi="Times New Roman" w:cs="Times New Roman"/>
          <w:sz w:val="25"/>
          <w:szCs w:val="25"/>
        </w:rPr>
        <w:t xml:space="preserve"> на </w:t>
      </w:r>
      <w:r w:rsidR="00FA0BC0">
        <w:rPr>
          <w:rFonts w:ascii="Times New Roman" w:hAnsi="Times New Roman" w:cs="Times New Roman"/>
          <w:sz w:val="25"/>
          <w:szCs w:val="25"/>
        </w:rPr>
        <w:t>Номер мобильного телефона Клиента (иного Держателя Карточки)</w:t>
      </w:r>
      <w:r w:rsidRPr="0049639A">
        <w:rPr>
          <w:rFonts w:ascii="Times New Roman" w:hAnsi="Times New Roman" w:cs="Times New Roman"/>
          <w:sz w:val="25"/>
          <w:szCs w:val="25"/>
        </w:rPr>
        <w:t xml:space="preserve">.   </w:t>
      </w:r>
    </w:p>
    <w:p w14:paraId="67662382" w14:textId="5D6EE66B" w:rsidR="004D73FF" w:rsidRPr="00CA51F8" w:rsidRDefault="004D73FF" w:rsidP="008C72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9639A">
        <w:rPr>
          <w:rFonts w:ascii="Times New Roman" w:hAnsi="Times New Roman" w:cs="Times New Roman"/>
          <w:sz w:val="25"/>
          <w:szCs w:val="25"/>
        </w:rPr>
        <w:t>В обязанности Банка по оказанию Услуги входит формирование Сообщений и передача их Провайдеру сообщений. Доставку Сообщений Клиенту (иному</w:t>
      </w:r>
      <w:r w:rsidRPr="00E51F63">
        <w:rPr>
          <w:rFonts w:ascii="Times New Roman" w:hAnsi="Times New Roman" w:cs="Times New Roman"/>
          <w:sz w:val="25"/>
          <w:szCs w:val="25"/>
        </w:rPr>
        <w:t xml:space="preserve"> Держателю Карточки) осуществляет оператор мобильной связи и (или) </w:t>
      </w:r>
      <w:proofErr w:type="spellStart"/>
      <w:r w:rsidRPr="00E51F63">
        <w:rPr>
          <w:rFonts w:ascii="Times New Roman" w:hAnsi="Times New Roman" w:cs="Times New Roman"/>
          <w:sz w:val="25"/>
          <w:szCs w:val="25"/>
        </w:rPr>
        <w:t>интернет-провайдер</w:t>
      </w:r>
      <w:proofErr w:type="spellEnd"/>
      <w:r w:rsidRPr="00E51F63">
        <w:rPr>
          <w:rFonts w:ascii="Times New Roman" w:hAnsi="Times New Roman" w:cs="Times New Roman"/>
          <w:sz w:val="25"/>
          <w:szCs w:val="25"/>
        </w:rPr>
        <w:t xml:space="preserve"> согласно п.2.3. Договора. Банк не несет ответственность за неисполнение или ненадлежащее исполнение оператором мобильной связи и (или) </w:t>
      </w:r>
      <w:proofErr w:type="spellStart"/>
      <w:r w:rsidRPr="00E51F63">
        <w:rPr>
          <w:rFonts w:ascii="Times New Roman" w:hAnsi="Times New Roman" w:cs="Times New Roman"/>
          <w:sz w:val="25"/>
          <w:szCs w:val="25"/>
        </w:rPr>
        <w:t>интернет-провайдером</w:t>
      </w:r>
      <w:proofErr w:type="spellEnd"/>
      <w:r w:rsidRPr="00E51F63">
        <w:rPr>
          <w:rFonts w:ascii="Times New Roman" w:hAnsi="Times New Roman" w:cs="Times New Roman"/>
          <w:sz w:val="25"/>
          <w:szCs w:val="25"/>
        </w:rPr>
        <w:t xml:space="preserve"> обязательств по передаче (доставке) Сообщений Клиенту (иному Держателю Карточки), а также за неполучение Сообщений по иным </w:t>
      </w:r>
      <w:r w:rsidRPr="00CA51F8">
        <w:rPr>
          <w:rFonts w:ascii="Times New Roman" w:hAnsi="Times New Roman" w:cs="Times New Roman"/>
          <w:sz w:val="25"/>
          <w:szCs w:val="25"/>
        </w:rPr>
        <w:t>обстоятельствам, за которые Банк не отвечает, и вызванные этим последствия.</w:t>
      </w:r>
    </w:p>
    <w:p w14:paraId="647E017C" w14:textId="5D78C963" w:rsidR="00F8107C" w:rsidRPr="00B003B3" w:rsidRDefault="00E645AF" w:rsidP="00B003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2" w:name="_Ref449603376"/>
      <w:r w:rsidRPr="00CA51F8">
        <w:rPr>
          <w:rFonts w:ascii="Times New Roman" w:hAnsi="Times New Roman" w:cs="Times New Roman"/>
          <w:color w:val="000000" w:themeColor="text1"/>
          <w:sz w:val="25"/>
          <w:szCs w:val="25"/>
        </w:rPr>
        <w:t>Датой подключения (отключения) Услуги считается дата изменения</w:t>
      </w:r>
      <w:r w:rsidRPr="00B003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003B3">
        <w:rPr>
          <w:rFonts w:ascii="Times New Roman" w:hAnsi="Times New Roman" w:cs="Times New Roman"/>
          <w:sz w:val="25"/>
          <w:szCs w:val="25"/>
        </w:rPr>
        <w:t>настроек в системе</w:t>
      </w:r>
      <w:r w:rsidR="005A6B45" w:rsidRPr="00B003B3">
        <w:rPr>
          <w:rFonts w:ascii="Times New Roman" w:hAnsi="Times New Roman" w:cs="Times New Roman"/>
          <w:sz w:val="25"/>
          <w:szCs w:val="25"/>
        </w:rPr>
        <w:t xml:space="preserve"> Банка</w:t>
      </w:r>
      <w:r w:rsidRPr="00B003B3">
        <w:rPr>
          <w:rFonts w:ascii="Times New Roman" w:hAnsi="Times New Roman" w:cs="Times New Roman"/>
          <w:sz w:val="25"/>
          <w:szCs w:val="25"/>
        </w:rPr>
        <w:t>.</w:t>
      </w:r>
      <w:bookmarkEnd w:id="2"/>
    </w:p>
    <w:p w14:paraId="510BECDB" w14:textId="1C9B02D7" w:rsidR="00F8107C" w:rsidRPr="00B003B3" w:rsidRDefault="005A6B45" w:rsidP="00B003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03B3">
        <w:rPr>
          <w:rFonts w:ascii="Times New Roman" w:hAnsi="Times New Roman" w:cs="Times New Roman"/>
          <w:sz w:val="25"/>
          <w:szCs w:val="25"/>
        </w:rPr>
        <w:t>Банк</w:t>
      </w:r>
      <w:r w:rsidR="00ED5134" w:rsidRPr="00B003B3">
        <w:rPr>
          <w:rFonts w:ascii="Times New Roman" w:hAnsi="Times New Roman" w:cs="Times New Roman"/>
          <w:sz w:val="25"/>
          <w:szCs w:val="25"/>
        </w:rPr>
        <w:t>ом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 </w:t>
      </w:r>
      <w:r w:rsidR="00ED5134" w:rsidRPr="00B003B3">
        <w:rPr>
          <w:rFonts w:ascii="Times New Roman" w:hAnsi="Times New Roman" w:cs="Times New Roman"/>
          <w:sz w:val="25"/>
          <w:szCs w:val="25"/>
        </w:rPr>
        <w:t>предоставляется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 возможность отправки </w:t>
      </w:r>
      <w:r w:rsidR="00D469F7" w:rsidRPr="00B003B3">
        <w:rPr>
          <w:rFonts w:ascii="Times New Roman" w:hAnsi="Times New Roman" w:cs="Times New Roman"/>
          <w:sz w:val="25"/>
          <w:szCs w:val="25"/>
        </w:rPr>
        <w:t>Сообщений</w:t>
      </w:r>
      <w:r w:rsidR="00D469F7" w:rsidRPr="00B003B3" w:rsidDel="00D469F7">
        <w:rPr>
          <w:rFonts w:ascii="Times New Roman" w:hAnsi="Times New Roman" w:cs="Times New Roman"/>
          <w:sz w:val="25"/>
          <w:szCs w:val="25"/>
        </w:rPr>
        <w:t xml:space="preserve"> 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только на один </w:t>
      </w:r>
      <w:r w:rsidR="008E1BDC">
        <w:rPr>
          <w:rFonts w:ascii="Times New Roman" w:hAnsi="Times New Roman" w:cs="Times New Roman"/>
          <w:sz w:val="25"/>
          <w:szCs w:val="25"/>
        </w:rPr>
        <w:t>Н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омер мобильного телефона </w:t>
      </w:r>
      <w:r w:rsidR="008A2228" w:rsidRPr="00B003B3">
        <w:rPr>
          <w:rFonts w:ascii="Times New Roman" w:hAnsi="Times New Roman" w:cs="Times New Roman"/>
          <w:sz w:val="25"/>
          <w:szCs w:val="25"/>
        </w:rPr>
        <w:t>Клиента</w:t>
      </w:r>
      <w:r w:rsidR="006173F1" w:rsidRPr="00B003B3">
        <w:rPr>
          <w:rFonts w:ascii="Times New Roman" w:hAnsi="Times New Roman" w:cs="Times New Roman"/>
          <w:sz w:val="25"/>
          <w:szCs w:val="25"/>
        </w:rPr>
        <w:t xml:space="preserve"> </w:t>
      </w:r>
      <w:r w:rsidR="008E71CB" w:rsidRPr="00B003B3">
        <w:rPr>
          <w:rFonts w:ascii="Times New Roman" w:hAnsi="Times New Roman" w:cs="Times New Roman"/>
          <w:sz w:val="25"/>
          <w:szCs w:val="25"/>
        </w:rPr>
        <w:t>(</w:t>
      </w:r>
      <w:r w:rsidR="008A2228" w:rsidRPr="00B003B3">
        <w:rPr>
          <w:rFonts w:ascii="Times New Roman" w:hAnsi="Times New Roman" w:cs="Times New Roman"/>
          <w:sz w:val="25"/>
          <w:szCs w:val="25"/>
        </w:rPr>
        <w:t xml:space="preserve">иного 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Держателя </w:t>
      </w:r>
      <w:r w:rsidR="007F273E" w:rsidRPr="00B003B3">
        <w:rPr>
          <w:rFonts w:ascii="Times New Roman" w:hAnsi="Times New Roman" w:cs="Times New Roman"/>
          <w:sz w:val="25"/>
          <w:szCs w:val="25"/>
        </w:rPr>
        <w:t>Карточки</w:t>
      </w:r>
      <w:r w:rsidR="008E71CB" w:rsidRPr="00B003B3">
        <w:rPr>
          <w:rFonts w:ascii="Times New Roman" w:hAnsi="Times New Roman" w:cs="Times New Roman"/>
          <w:sz w:val="25"/>
          <w:szCs w:val="25"/>
        </w:rPr>
        <w:t>)</w:t>
      </w:r>
      <w:r w:rsidR="00ED7A64" w:rsidRPr="00B003B3">
        <w:rPr>
          <w:rFonts w:ascii="Times New Roman" w:hAnsi="Times New Roman" w:cs="Times New Roman"/>
          <w:sz w:val="25"/>
          <w:szCs w:val="25"/>
        </w:rPr>
        <w:t xml:space="preserve"> </w:t>
      </w:r>
      <w:r w:rsidR="00642E25" w:rsidRPr="00B003B3">
        <w:rPr>
          <w:rFonts w:ascii="Times New Roman" w:hAnsi="Times New Roman" w:cs="Times New Roman"/>
          <w:sz w:val="25"/>
          <w:szCs w:val="25"/>
        </w:rPr>
        <w:t>для одной</w:t>
      </w:r>
      <w:r w:rsidR="00B41E56" w:rsidRPr="00B003B3">
        <w:rPr>
          <w:rFonts w:ascii="Times New Roman" w:hAnsi="Times New Roman" w:cs="Times New Roman"/>
          <w:sz w:val="25"/>
          <w:szCs w:val="25"/>
        </w:rPr>
        <w:t xml:space="preserve"> Карточ</w:t>
      </w:r>
      <w:r w:rsidR="00642E25" w:rsidRPr="00B003B3">
        <w:rPr>
          <w:rFonts w:ascii="Times New Roman" w:hAnsi="Times New Roman" w:cs="Times New Roman"/>
          <w:sz w:val="25"/>
          <w:szCs w:val="25"/>
        </w:rPr>
        <w:t>ки</w:t>
      </w:r>
      <w:r w:rsidR="00B41E56" w:rsidRPr="00B003B3">
        <w:rPr>
          <w:rFonts w:ascii="Times New Roman" w:hAnsi="Times New Roman" w:cs="Times New Roman"/>
          <w:sz w:val="25"/>
          <w:szCs w:val="25"/>
        </w:rPr>
        <w:t xml:space="preserve"> Клиента (иного Держателя Карточки) с </w:t>
      </w:r>
      <w:r w:rsidR="00B114D5" w:rsidRPr="00B003B3">
        <w:rPr>
          <w:rFonts w:ascii="Times New Roman" w:hAnsi="Times New Roman" w:cs="Times New Roman"/>
          <w:sz w:val="25"/>
          <w:szCs w:val="25"/>
        </w:rPr>
        <w:t>подключенной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 Услугой. </w:t>
      </w:r>
    </w:p>
    <w:p w14:paraId="518A5C3C" w14:textId="08CFFEF4" w:rsidR="00F8107C" w:rsidRPr="00B003B3" w:rsidRDefault="000B4074" w:rsidP="00B003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03B3">
        <w:rPr>
          <w:rFonts w:ascii="Times New Roman" w:hAnsi="Times New Roman" w:cs="Times New Roman"/>
          <w:sz w:val="25"/>
          <w:szCs w:val="25"/>
        </w:rPr>
        <w:lastRenderedPageBreak/>
        <w:t>Сообщение</w:t>
      </w:r>
      <w:r w:rsidR="008A72B6">
        <w:rPr>
          <w:rFonts w:ascii="Times New Roman" w:hAnsi="Times New Roman" w:cs="Times New Roman"/>
          <w:sz w:val="25"/>
          <w:szCs w:val="25"/>
        </w:rPr>
        <w:t xml:space="preserve"> об операции с использованием Карточки и (или) ее реквизитов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 инициируется </w:t>
      </w:r>
      <w:r w:rsidR="007F273E" w:rsidRPr="00B003B3">
        <w:rPr>
          <w:rFonts w:ascii="Times New Roman" w:hAnsi="Times New Roman" w:cs="Times New Roman"/>
          <w:sz w:val="25"/>
          <w:szCs w:val="25"/>
        </w:rPr>
        <w:t>Банк</w:t>
      </w:r>
      <w:r w:rsidR="00ED5134" w:rsidRPr="00B003B3">
        <w:rPr>
          <w:rFonts w:ascii="Times New Roman" w:hAnsi="Times New Roman" w:cs="Times New Roman"/>
          <w:sz w:val="25"/>
          <w:szCs w:val="25"/>
        </w:rPr>
        <w:t>ом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 в момент </w:t>
      </w:r>
      <w:r w:rsidR="00F613A5">
        <w:rPr>
          <w:rFonts w:ascii="Times New Roman" w:hAnsi="Times New Roman" w:cs="Times New Roman"/>
          <w:sz w:val="25"/>
          <w:szCs w:val="25"/>
        </w:rPr>
        <w:t>А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вторизации операции. </w:t>
      </w:r>
    </w:p>
    <w:p w14:paraId="7DF4683F" w14:textId="2AE77DE0" w:rsidR="00F8107C" w:rsidRPr="006228D9" w:rsidRDefault="00950240" w:rsidP="006228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03B3">
        <w:rPr>
          <w:rFonts w:ascii="Times New Roman" w:hAnsi="Times New Roman" w:cs="Times New Roman"/>
          <w:sz w:val="25"/>
          <w:szCs w:val="25"/>
        </w:rPr>
        <w:t>Сообщения по</w:t>
      </w:r>
      <w:r w:rsidR="00CF5337" w:rsidRPr="00B003B3">
        <w:rPr>
          <w:rFonts w:ascii="Times New Roman" w:hAnsi="Times New Roman" w:cs="Times New Roman"/>
          <w:sz w:val="25"/>
          <w:szCs w:val="25"/>
        </w:rPr>
        <w:t xml:space="preserve"> операциям с дополнительными Карточками отправляются на </w:t>
      </w:r>
      <w:r w:rsidR="00F613A5">
        <w:rPr>
          <w:rFonts w:ascii="Times New Roman" w:hAnsi="Times New Roman" w:cs="Times New Roman"/>
          <w:sz w:val="25"/>
          <w:szCs w:val="25"/>
        </w:rPr>
        <w:t>Н</w:t>
      </w:r>
      <w:r w:rsidR="00CF5337" w:rsidRPr="00B003B3">
        <w:rPr>
          <w:rFonts w:ascii="Times New Roman" w:hAnsi="Times New Roman" w:cs="Times New Roman"/>
          <w:sz w:val="25"/>
          <w:szCs w:val="25"/>
        </w:rPr>
        <w:t>омер мобильного телефона Держателя</w:t>
      </w:r>
      <w:r w:rsidR="00CF5337" w:rsidRPr="00F8107C">
        <w:rPr>
          <w:rFonts w:ascii="Times New Roman" w:hAnsi="Times New Roman" w:cs="Times New Roman"/>
          <w:sz w:val="25"/>
          <w:szCs w:val="25"/>
        </w:rPr>
        <w:t xml:space="preserve"> дополнительной Карточки</w:t>
      </w:r>
      <w:r w:rsidR="00CF5337" w:rsidRPr="00426BE3">
        <w:rPr>
          <w:rFonts w:ascii="Times New Roman" w:hAnsi="Times New Roman" w:cs="Times New Roman"/>
          <w:sz w:val="25"/>
          <w:szCs w:val="25"/>
        </w:rPr>
        <w:t xml:space="preserve">, указанный в </w:t>
      </w:r>
      <w:r w:rsidR="00CF5337" w:rsidRPr="00435992">
        <w:rPr>
          <w:rFonts w:ascii="Times New Roman" w:hAnsi="Times New Roman" w:cs="Times New Roman"/>
          <w:sz w:val="25"/>
          <w:szCs w:val="25"/>
        </w:rPr>
        <w:t>Заявлении-анкете на получение дополнительной Карточки</w:t>
      </w:r>
      <w:r w:rsidR="00435992">
        <w:rPr>
          <w:rFonts w:ascii="Times New Roman" w:hAnsi="Times New Roman" w:cs="Times New Roman"/>
          <w:sz w:val="25"/>
          <w:szCs w:val="25"/>
        </w:rPr>
        <w:t xml:space="preserve"> </w:t>
      </w:r>
      <w:r w:rsidR="00435992" w:rsidRPr="00C97749">
        <w:rPr>
          <w:rFonts w:ascii="Times New Roman" w:hAnsi="Times New Roman" w:cs="Times New Roman"/>
          <w:sz w:val="25"/>
          <w:szCs w:val="25"/>
        </w:rPr>
        <w:t>(</w:t>
      </w:r>
      <w:r w:rsidR="00435992" w:rsidRPr="00C97749">
        <w:rPr>
          <w:rFonts w:ascii="Times New Roman" w:hAnsi="Times New Roman" w:cs="Times New Roman"/>
          <w:color w:val="000000" w:themeColor="text1"/>
          <w:sz w:val="25"/>
          <w:szCs w:val="25"/>
        </w:rPr>
        <w:t>Заявлени</w:t>
      </w:r>
      <w:r w:rsidR="00435992" w:rsidRPr="000F1F05">
        <w:rPr>
          <w:rFonts w:ascii="Times New Roman" w:hAnsi="Times New Roman" w:cs="Times New Roman"/>
          <w:color w:val="000000" w:themeColor="text1"/>
          <w:sz w:val="25"/>
          <w:szCs w:val="25"/>
        </w:rPr>
        <w:t>и-анкете</w:t>
      </w:r>
      <w:r w:rsidR="00435992" w:rsidRPr="00C977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выпуск и получение корпоративной Карточки)</w:t>
      </w:r>
      <w:r w:rsidR="006228D9" w:rsidRPr="006228D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228D9">
        <w:rPr>
          <w:rFonts w:ascii="Times New Roman" w:hAnsi="Times New Roman" w:cs="Times New Roman"/>
          <w:color w:val="000000" w:themeColor="text1"/>
          <w:sz w:val="25"/>
          <w:szCs w:val="25"/>
        </w:rPr>
        <w:t>и (или) Заявлении на подключение Услуги</w:t>
      </w:r>
      <w:r w:rsidR="006228D9" w:rsidRPr="002018E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6228D9">
        <w:rPr>
          <w:rFonts w:ascii="Times New Roman" w:hAnsi="Times New Roman" w:cs="Times New Roman"/>
          <w:color w:val="000000" w:themeColor="text1"/>
          <w:sz w:val="25"/>
          <w:szCs w:val="25"/>
        </w:rPr>
        <w:t>установленной Банком формы</w:t>
      </w:r>
      <w:r w:rsidR="006228D9" w:rsidRPr="00C97749">
        <w:rPr>
          <w:rFonts w:ascii="Times New Roman" w:hAnsi="Times New Roman" w:cs="Times New Roman"/>
          <w:sz w:val="25"/>
          <w:szCs w:val="25"/>
        </w:rPr>
        <w:t>.</w:t>
      </w:r>
      <w:r w:rsidR="006228D9" w:rsidRPr="00F8107C">
        <w:rPr>
          <w:rFonts w:ascii="Times New Roman" w:hAnsi="Times New Roman" w:cs="Times New Roman"/>
          <w:sz w:val="25"/>
          <w:szCs w:val="25"/>
        </w:rPr>
        <w:t> </w:t>
      </w:r>
    </w:p>
    <w:p w14:paraId="24504262" w14:textId="4477AFEA" w:rsidR="00F8107C" w:rsidRDefault="00FF3A2C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z w:val="25"/>
          <w:szCs w:val="25"/>
        </w:rPr>
        <w:t xml:space="preserve">Банк вправе </w:t>
      </w:r>
      <w:r w:rsidR="007F273E">
        <w:rPr>
          <w:rFonts w:ascii="Times New Roman" w:hAnsi="Times New Roman" w:cs="Times New Roman"/>
          <w:sz w:val="25"/>
          <w:szCs w:val="25"/>
        </w:rPr>
        <w:t>от</w:t>
      </w:r>
      <w:r w:rsidR="007D0526" w:rsidRPr="00F8107C">
        <w:rPr>
          <w:rFonts w:ascii="Times New Roman" w:hAnsi="Times New Roman" w:cs="Times New Roman"/>
          <w:sz w:val="25"/>
          <w:szCs w:val="25"/>
        </w:rPr>
        <w:t xml:space="preserve">правлять </w:t>
      </w:r>
      <w:r w:rsidR="006331C0">
        <w:rPr>
          <w:rFonts w:ascii="Times New Roman" w:hAnsi="Times New Roman" w:cs="Times New Roman"/>
          <w:sz w:val="25"/>
          <w:szCs w:val="25"/>
        </w:rPr>
        <w:t xml:space="preserve">Клиенту (иному </w:t>
      </w:r>
      <w:r w:rsidR="007D0526" w:rsidRPr="00F8107C">
        <w:rPr>
          <w:rFonts w:ascii="Times New Roman" w:hAnsi="Times New Roman" w:cs="Times New Roman"/>
          <w:sz w:val="25"/>
          <w:szCs w:val="25"/>
        </w:rPr>
        <w:t xml:space="preserve">Держателю </w:t>
      </w:r>
      <w:r w:rsidR="00453B58">
        <w:rPr>
          <w:rFonts w:ascii="Times New Roman" w:hAnsi="Times New Roman" w:cs="Times New Roman"/>
          <w:sz w:val="25"/>
          <w:szCs w:val="25"/>
        </w:rPr>
        <w:t>К</w:t>
      </w:r>
      <w:r w:rsidR="007D0526" w:rsidRPr="00F8107C">
        <w:rPr>
          <w:rFonts w:ascii="Times New Roman" w:hAnsi="Times New Roman" w:cs="Times New Roman"/>
          <w:sz w:val="25"/>
          <w:szCs w:val="25"/>
        </w:rPr>
        <w:t>арточки</w:t>
      </w:r>
      <w:r w:rsidR="006331C0">
        <w:rPr>
          <w:rFonts w:ascii="Times New Roman" w:hAnsi="Times New Roman" w:cs="Times New Roman"/>
          <w:sz w:val="25"/>
          <w:szCs w:val="25"/>
        </w:rPr>
        <w:t>)</w:t>
      </w:r>
      <w:r w:rsidR="007D0526" w:rsidRPr="00F8107C">
        <w:rPr>
          <w:rFonts w:ascii="Times New Roman" w:hAnsi="Times New Roman" w:cs="Times New Roman"/>
          <w:sz w:val="25"/>
          <w:szCs w:val="25"/>
        </w:rPr>
        <w:t xml:space="preserve"> иные</w:t>
      </w:r>
      <w:r w:rsidRPr="00F8107C">
        <w:rPr>
          <w:rFonts w:ascii="Times New Roman" w:hAnsi="Times New Roman" w:cs="Times New Roman"/>
          <w:sz w:val="25"/>
          <w:szCs w:val="25"/>
        </w:rPr>
        <w:t xml:space="preserve"> </w:t>
      </w:r>
      <w:r w:rsidR="000B4074">
        <w:rPr>
          <w:rFonts w:ascii="Times New Roman" w:hAnsi="Times New Roman" w:cs="Times New Roman"/>
          <w:sz w:val="25"/>
          <w:szCs w:val="25"/>
        </w:rPr>
        <w:t>Сообщения</w:t>
      </w:r>
      <w:r w:rsidR="007D0526" w:rsidRPr="00F8107C">
        <w:rPr>
          <w:rFonts w:ascii="Times New Roman" w:hAnsi="Times New Roman" w:cs="Times New Roman"/>
          <w:sz w:val="25"/>
          <w:szCs w:val="25"/>
        </w:rPr>
        <w:t>, содержащие информацию о других</w:t>
      </w:r>
      <w:r w:rsidRPr="00F8107C">
        <w:rPr>
          <w:rFonts w:ascii="Times New Roman" w:hAnsi="Times New Roman" w:cs="Times New Roman"/>
          <w:sz w:val="25"/>
          <w:szCs w:val="25"/>
        </w:rPr>
        <w:t xml:space="preserve"> оказываемых Клиенту услугах и проводимых операциях, а также информацию о новых услугах и предложениях Банка.</w:t>
      </w:r>
    </w:p>
    <w:p w14:paraId="360F6911" w14:textId="46B3888E" w:rsidR="00F8107C" w:rsidRPr="000F1F05" w:rsidRDefault="00FF3A2C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pacing w:val="-2"/>
          <w:sz w:val="25"/>
          <w:szCs w:val="25"/>
        </w:rPr>
        <w:t xml:space="preserve">Текст </w:t>
      </w:r>
      <w:r w:rsidR="000B4074">
        <w:rPr>
          <w:rFonts w:ascii="Times New Roman" w:hAnsi="Times New Roman" w:cs="Times New Roman"/>
          <w:sz w:val="25"/>
          <w:szCs w:val="25"/>
        </w:rPr>
        <w:t>Сообщения</w:t>
      </w:r>
      <w:r w:rsidRPr="00F8107C">
        <w:rPr>
          <w:rFonts w:ascii="Times New Roman" w:hAnsi="Times New Roman" w:cs="Times New Roman"/>
          <w:sz w:val="25"/>
          <w:szCs w:val="25"/>
        </w:rPr>
        <w:t xml:space="preserve"> определяется Банком самостоятельно с учетом требований </w:t>
      </w:r>
      <w:r w:rsidR="00C91C18">
        <w:rPr>
          <w:rFonts w:ascii="Times New Roman" w:hAnsi="Times New Roman" w:cs="Times New Roman"/>
          <w:sz w:val="25"/>
          <w:szCs w:val="25"/>
        </w:rPr>
        <w:t>З</w:t>
      </w:r>
      <w:r w:rsidRPr="00F8107C">
        <w:rPr>
          <w:rFonts w:ascii="Times New Roman" w:hAnsi="Times New Roman" w:cs="Times New Roman"/>
          <w:sz w:val="25"/>
          <w:szCs w:val="25"/>
        </w:rPr>
        <w:t>аконодательства</w:t>
      </w:r>
      <w:r w:rsidRPr="00F8107C">
        <w:rPr>
          <w:rFonts w:ascii="Times New Roman" w:hAnsi="Times New Roman" w:cs="Times New Roman"/>
          <w:spacing w:val="-2"/>
          <w:sz w:val="25"/>
          <w:szCs w:val="25"/>
        </w:rPr>
        <w:t>.</w:t>
      </w:r>
      <w:r w:rsidR="00F8107C">
        <w:rPr>
          <w:rFonts w:ascii="Times New Roman" w:hAnsi="Times New Roman" w:cs="Times New Roman"/>
          <w:spacing w:val="-2"/>
          <w:sz w:val="25"/>
          <w:szCs w:val="25"/>
        </w:rPr>
        <w:t xml:space="preserve">  </w:t>
      </w:r>
    </w:p>
    <w:p w14:paraId="15E0B1AE" w14:textId="708A9CE7" w:rsidR="0033777C" w:rsidRDefault="004000BB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Клиент выражает согласие на предоставление Банком информации о Клиенте, условиях </w:t>
      </w:r>
      <w:r w:rsidR="00D4428A">
        <w:rPr>
          <w:rFonts w:ascii="Times New Roman" w:hAnsi="Times New Roman" w:cs="Times New Roman"/>
          <w:sz w:val="25"/>
          <w:szCs w:val="25"/>
        </w:rPr>
        <w:t xml:space="preserve">настоящего </w:t>
      </w:r>
      <w:r>
        <w:rPr>
          <w:rFonts w:ascii="Times New Roman" w:hAnsi="Times New Roman" w:cs="Times New Roman"/>
          <w:sz w:val="25"/>
          <w:szCs w:val="25"/>
        </w:rPr>
        <w:t>Договора</w:t>
      </w:r>
      <w:r w:rsidR="00D4428A" w:rsidRPr="00C97749">
        <w:rPr>
          <w:rFonts w:ascii="Times New Roman" w:hAnsi="Times New Roman" w:cs="Times New Roman"/>
          <w:sz w:val="25"/>
          <w:szCs w:val="25"/>
        </w:rPr>
        <w:t>, условиях Договора об использовании банковской платежной карточки</w:t>
      </w:r>
      <w:r w:rsidRPr="00C97749">
        <w:rPr>
          <w:rFonts w:ascii="Times New Roman" w:hAnsi="Times New Roman" w:cs="Times New Roman"/>
          <w:sz w:val="25"/>
          <w:szCs w:val="25"/>
        </w:rPr>
        <w:t xml:space="preserve"> </w:t>
      </w:r>
      <w:r w:rsidR="00B5532C" w:rsidRPr="00C97749">
        <w:rPr>
          <w:rFonts w:ascii="Times New Roman" w:hAnsi="Times New Roman" w:cs="Times New Roman"/>
          <w:sz w:val="25"/>
          <w:szCs w:val="25"/>
        </w:rPr>
        <w:t xml:space="preserve">или </w:t>
      </w:r>
      <w:r w:rsidR="000D1CA7" w:rsidRPr="00C97749">
        <w:rPr>
          <w:rFonts w:ascii="Times New Roman" w:hAnsi="Times New Roman" w:cs="Times New Roman"/>
          <w:color w:val="000000" w:themeColor="text1"/>
          <w:sz w:val="25"/>
          <w:szCs w:val="25"/>
        </w:rPr>
        <w:t>договора текущего (расчетного) банковского счета с использованием корпоративной дебетовой банковской платежной карточки</w:t>
      </w:r>
      <w:r w:rsidR="000D1CA7" w:rsidRPr="00C97749">
        <w:rPr>
          <w:rFonts w:ascii="Times New Roman" w:hAnsi="Times New Roman" w:cs="Times New Roman"/>
          <w:sz w:val="25"/>
          <w:szCs w:val="25"/>
        </w:rPr>
        <w:t xml:space="preserve"> </w:t>
      </w:r>
      <w:r w:rsidRPr="00C97749">
        <w:rPr>
          <w:rFonts w:ascii="Times New Roman" w:hAnsi="Times New Roman" w:cs="Times New Roman"/>
          <w:sz w:val="25"/>
          <w:szCs w:val="25"/>
        </w:rPr>
        <w:t>(в</w:t>
      </w:r>
      <w:r>
        <w:rPr>
          <w:rFonts w:ascii="Times New Roman" w:hAnsi="Times New Roman" w:cs="Times New Roman"/>
          <w:sz w:val="25"/>
          <w:szCs w:val="25"/>
        </w:rPr>
        <w:t xml:space="preserve"> т.ч. реквизитах</w:t>
      </w:r>
      <w:r w:rsidR="00C97749">
        <w:rPr>
          <w:rFonts w:ascii="Times New Roman" w:hAnsi="Times New Roman" w:cs="Times New Roman"/>
          <w:sz w:val="25"/>
          <w:szCs w:val="25"/>
        </w:rPr>
        <w:t xml:space="preserve"> Счета</w:t>
      </w:r>
      <w:r>
        <w:rPr>
          <w:rFonts w:ascii="Times New Roman" w:hAnsi="Times New Roman" w:cs="Times New Roman"/>
          <w:sz w:val="25"/>
          <w:szCs w:val="25"/>
        </w:rPr>
        <w:t xml:space="preserve"> и операциях по Счету), исполнении обязательств по Договору третьим лицам (в т.ч. Аутсорсинговым организациям, перечень которых размещен на Сайте), привлекаемых Банком</w:t>
      </w:r>
      <w:r w:rsidR="009C2276">
        <w:rPr>
          <w:rFonts w:ascii="Times New Roman" w:hAnsi="Times New Roman" w:cs="Times New Roman"/>
          <w:sz w:val="25"/>
          <w:szCs w:val="25"/>
        </w:rPr>
        <w:t xml:space="preserve"> для</w:t>
      </w:r>
      <w:r w:rsidR="0033777C">
        <w:rPr>
          <w:rFonts w:ascii="Times New Roman" w:hAnsi="Times New Roman" w:cs="Times New Roman"/>
          <w:sz w:val="25"/>
          <w:szCs w:val="25"/>
        </w:rPr>
        <w:t>:</w:t>
      </w:r>
    </w:p>
    <w:p w14:paraId="672CED2A" w14:textId="0AE974D3" w:rsidR="006A3F12" w:rsidRDefault="00AB7685" w:rsidP="000F1F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заключе</w:t>
      </w:r>
      <w:r w:rsidR="006A3F12">
        <w:rPr>
          <w:rFonts w:ascii="Times New Roman" w:hAnsi="Times New Roman" w:cs="Times New Roman"/>
          <w:sz w:val="25"/>
          <w:szCs w:val="25"/>
        </w:rPr>
        <w:t>ния Договора;</w:t>
      </w:r>
    </w:p>
    <w:p w14:paraId="7D069CBF" w14:textId="5AAD13D9" w:rsidR="0052572F" w:rsidRPr="000F1F05" w:rsidRDefault="004000BB" w:rsidP="000F1F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1F05">
        <w:rPr>
          <w:rFonts w:ascii="Times New Roman" w:hAnsi="Times New Roman" w:cs="Times New Roman"/>
          <w:sz w:val="25"/>
          <w:szCs w:val="25"/>
        </w:rPr>
        <w:t xml:space="preserve">отправки </w:t>
      </w:r>
      <w:r w:rsidR="000B4074">
        <w:rPr>
          <w:rFonts w:ascii="Times New Roman" w:hAnsi="Times New Roman" w:cs="Times New Roman"/>
          <w:sz w:val="25"/>
          <w:szCs w:val="25"/>
        </w:rPr>
        <w:t>Сообщений</w:t>
      </w:r>
      <w:r w:rsidRPr="000F1F05">
        <w:rPr>
          <w:rFonts w:ascii="Times New Roman" w:hAnsi="Times New Roman" w:cs="Times New Roman"/>
          <w:sz w:val="25"/>
          <w:szCs w:val="25"/>
        </w:rPr>
        <w:t xml:space="preserve"> Клиент</w:t>
      </w:r>
      <w:r w:rsidR="00FA0BC0">
        <w:rPr>
          <w:rFonts w:ascii="Times New Roman" w:hAnsi="Times New Roman" w:cs="Times New Roman"/>
          <w:sz w:val="25"/>
          <w:szCs w:val="25"/>
        </w:rPr>
        <w:t>у</w:t>
      </w:r>
      <w:r w:rsidRPr="000F1F05">
        <w:rPr>
          <w:rFonts w:ascii="Times New Roman" w:hAnsi="Times New Roman" w:cs="Times New Roman"/>
          <w:sz w:val="25"/>
          <w:szCs w:val="25"/>
        </w:rPr>
        <w:t xml:space="preserve"> (ино</w:t>
      </w:r>
      <w:r w:rsidR="00FA0BC0">
        <w:rPr>
          <w:rFonts w:ascii="Times New Roman" w:hAnsi="Times New Roman" w:cs="Times New Roman"/>
          <w:sz w:val="25"/>
          <w:szCs w:val="25"/>
        </w:rPr>
        <w:t>му</w:t>
      </w:r>
      <w:r w:rsidRPr="000F1F05">
        <w:rPr>
          <w:rFonts w:ascii="Times New Roman" w:hAnsi="Times New Roman" w:cs="Times New Roman"/>
          <w:sz w:val="25"/>
          <w:szCs w:val="25"/>
        </w:rPr>
        <w:t xml:space="preserve"> Держател</w:t>
      </w:r>
      <w:r w:rsidR="00FA0BC0">
        <w:rPr>
          <w:rFonts w:ascii="Times New Roman" w:hAnsi="Times New Roman" w:cs="Times New Roman"/>
          <w:sz w:val="25"/>
          <w:szCs w:val="25"/>
        </w:rPr>
        <w:t>ю</w:t>
      </w:r>
      <w:r w:rsidRPr="000F1F05">
        <w:rPr>
          <w:rFonts w:ascii="Times New Roman" w:hAnsi="Times New Roman" w:cs="Times New Roman"/>
          <w:sz w:val="25"/>
          <w:szCs w:val="25"/>
        </w:rPr>
        <w:t xml:space="preserve"> Карточки)</w:t>
      </w:r>
      <w:r w:rsidR="0033777C">
        <w:rPr>
          <w:rFonts w:ascii="Times New Roman" w:hAnsi="Times New Roman" w:cs="Times New Roman"/>
          <w:sz w:val="25"/>
          <w:szCs w:val="25"/>
        </w:rPr>
        <w:t xml:space="preserve"> в порядке и случаях, предусмотренных Договором</w:t>
      </w:r>
      <w:r w:rsidR="0033777C" w:rsidRPr="000F1F05">
        <w:rPr>
          <w:rFonts w:ascii="Times New Roman" w:hAnsi="Times New Roman" w:cs="Times New Roman"/>
          <w:sz w:val="25"/>
          <w:szCs w:val="25"/>
        </w:rPr>
        <w:t>;</w:t>
      </w:r>
    </w:p>
    <w:p w14:paraId="18300344" w14:textId="3E14910C" w:rsidR="0033777C" w:rsidRPr="000F1F05" w:rsidRDefault="0033777C" w:rsidP="000F1F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1F05">
        <w:rPr>
          <w:rFonts w:ascii="Times New Roman" w:hAnsi="Times New Roman" w:cs="Times New Roman"/>
          <w:sz w:val="25"/>
          <w:szCs w:val="25"/>
        </w:rPr>
        <w:t>получения, обработки и хранения (в т.ч. с привлечением программно-технических комплексов и услуг) сведений, связанных с заключением и исполнением Договора;</w:t>
      </w:r>
    </w:p>
    <w:p w14:paraId="2AD7A1AF" w14:textId="660F4949" w:rsidR="0033777C" w:rsidRDefault="0033777C" w:rsidP="000F1F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F1F05">
        <w:rPr>
          <w:rFonts w:ascii="Times New Roman" w:hAnsi="Times New Roman" w:cs="Times New Roman"/>
          <w:sz w:val="25"/>
          <w:szCs w:val="25"/>
        </w:rPr>
        <w:t>оказания услуг (работ) в области информационных технологий, включая разработку, доработку банковских информационных систем и программного обеспечения</w:t>
      </w:r>
      <w:r w:rsidR="007C7993">
        <w:rPr>
          <w:rFonts w:ascii="Times New Roman" w:hAnsi="Times New Roman" w:cs="Times New Roman"/>
          <w:sz w:val="25"/>
          <w:szCs w:val="25"/>
        </w:rPr>
        <w:t>;</w:t>
      </w:r>
    </w:p>
    <w:p w14:paraId="5A38C619" w14:textId="72C0EB67" w:rsidR="007C7993" w:rsidRPr="000F1F05" w:rsidRDefault="007C7993" w:rsidP="000F1F0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совершени</w:t>
      </w:r>
      <w:r w:rsidR="00CD4652"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 иных не противоправных действий, направленных на исполнение обязательств Клиента по Договору, а также выполнения </w:t>
      </w:r>
      <w:r w:rsidR="00001B3B">
        <w:rPr>
          <w:rFonts w:ascii="Times New Roman" w:hAnsi="Times New Roman" w:cs="Times New Roman"/>
          <w:sz w:val="25"/>
          <w:szCs w:val="25"/>
        </w:rPr>
        <w:t>Аутсорсинговыми организациями иных функций</w:t>
      </w:r>
      <w:r w:rsidR="003343A1">
        <w:rPr>
          <w:rFonts w:ascii="Times New Roman" w:hAnsi="Times New Roman" w:cs="Times New Roman"/>
          <w:sz w:val="25"/>
          <w:szCs w:val="25"/>
        </w:rPr>
        <w:t xml:space="preserve"> при условии, что Банк задействует указанные организации в процессе заключения, сопровождения и исполнения Договора, а также для оказания услуг (выполнения работ) Банку, необходимых для выполнения Банком лицензионны</w:t>
      </w:r>
      <w:r w:rsidR="00D4428A">
        <w:rPr>
          <w:rFonts w:ascii="Times New Roman" w:hAnsi="Times New Roman" w:cs="Times New Roman"/>
          <w:sz w:val="25"/>
          <w:szCs w:val="25"/>
        </w:rPr>
        <w:t>х требований и иных требований З</w:t>
      </w:r>
      <w:r w:rsidR="003343A1">
        <w:rPr>
          <w:rFonts w:ascii="Times New Roman" w:hAnsi="Times New Roman" w:cs="Times New Roman"/>
          <w:sz w:val="25"/>
          <w:szCs w:val="25"/>
        </w:rPr>
        <w:t>аконодательства</w:t>
      </w:r>
      <w:r w:rsidR="00001B3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40E015C" w14:textId="4DFB8C38" w:rsidR="004000BB" w:rsidRDefault="005773FE" w:rsidP="000F1F0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000BB">
        <w:rPr>
          <w:rFonts w:ascii="Times New Roman" w:hAnsi="Times New Roman" w:cs="Times New Roman"/>
          <w:sz w:val="25"/>
          <w:szCs w:val="25"/>
        </w:rPr>
        <w:t>Согласие Клиента на передачу Банком информации о Клиенте и Договоре Аутсорсинговым организациям действует до момента получения Банком письменного отказа от такого согласия, но не ранее полного исполнения обязательств по Договору (пре</w:t>
      </w:r>
      <w:r w:rsidR="003E5B0A">
        <w:rPr>
          <w:rFonts w:ascii="Times New Roman" w:hAnsi="Times New Roman" w:cs="Times New Roman"/>
          <w:sz w:val="25"/>
          <w:szCs w:val="25"/>
        </w:rPr>
        <w:t>кращения (расторжения) Договора</w:t>
      </w:r>
      <w:r w:rsidR="004000BB">
        <w:rPr>
          <w:rFonts w:ascii="Times New Roman" w:hAnsi="Times New Roman" w:cs="Times New Roman"/>
          <w:sz w:val="25"/>
          <w:szCs w:val="25"/>
        </w:rPr>
        <w:t>.</w:t>
      </w:r>
    </w:p>
    <w:p w14:paraId="4DA7FE45" w14:textId="0860572B" w:rsidR="004000BB" w:rsidRDefault="005773FE" w:rsidP="000F1F0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000BB">
        <w:rPr>
          <w:rFonts w:ascii="Times New Roman" w:hAnsi="Times New Roman" w:cs="Times New Roman"/>
          <w:sz w:val="25"/>
          <w:szCs w:val="25"/>
        </w:rPr>
        <w:t>Информация о Клиенте и Договоре может передаваться Банком Аутсорсинговым организациям в течение срока действия соответствующего согласия</w:t>
      </w:r>
      <w:r w:rsidR="00AB7685">
        <w:rPr>
          <w:rFonts w:ascii="Times New Roman" w:hAnsi="Times New Roman" w:cs="Times New Roman"/>
          <w:sz w:val="25"/>
          <w:szCs w:val="25"/>
        </w:rPr>
        <w:t xml:space="preserve"> и использоваться Аутсорсинговыми организациями только для целей выполнения переданной функции</w:t>
      </w:r>
      <w:r w:rsidR="004000BB">
        <w:rPr>
          <w:rFonts w:ascii="Times New Roman" w:hAnsi="Times New Roman" w:cs="Times New Roman"/>
          <w:sz w:val="25"/>
          <w:szCs w:val="25"/>
        </w:rPr>
        <w:t>.</w:t>
      </w:r>
    </w:p>
    <w:p w14:paraId="59C9E4D7" w14:textId="3F997BDE" w:rsidR="004000BB" w:rsidRDefault="005773FE" w:rsidP="000F1F0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000BB">
        <w:rPr>
          <w:rFonts w:ascii="Times New Roman" w:hAnsi="Times New Roman" w:cs="Times New Roman"/>
          <w:sz w:val="25"/>
          <w:szCs w:val="25"/>
        </w:rPr>
        <w:t xml:space="preserve">Клиент имеет право на отказ от согласия, отзыв ранее предоставленного согласия на передачу Банком информации о Клиенте и Договоре Аутсорсинговым организациям в полном объеме или частично. При этом Клиент несет риск невозможности исполнения Банком своих обязательств по Договору в связи с таким отказом (отзывом). </w:t>
      </w:r>
    </w:p>
    <w:p w14:paraId="618A9415" w14:textId="77777777" w:rsidR="00F8107C" w:rsidRDefault="00F8107C" w:rsidP="005738A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C5FCD70" w14:textId="6AC04D92" w:rsidR="00F8107C" w:rsidRDefault="006A724A" w:rsidP="008A7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z w:val="25"/>
          <w:szCs w:val="25"/>
        </w:rPr>
        <w:t>ФИНАНСОВЫЕ ОТНОШЕНИЯ</w:t>
      </w:r>
    </w:p>
    <w:p w14:paraId="2258F311" w14:textId="77777777" w:rsidR="00F8107C" w:rsidRDefault="00F8107C" w:rsidP="00A80F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971A18D" w14:textId="19870AA5" w:rsidR="00F8107C" w:rsidRDefault="00B706AF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107C">
        <w:rPr>
          <w:rFonts w:ascii="Times New Roman" w:hAnsi="Times New Roman" w:cs="Times New Roman"/>
          <w:sz w:val="25"/>
          <w:szCs w:val="25"/>
        </w:rPr>
        <w:lastRenderedPageBreak/>
        <w:t xml:space="preserve">Клиент оплачивает </w:t>
      </w:r>
      <w:r w:rsidR="004E41DC">
        <w:rPr>
          <w:rFonts w:ascii="Times New Roman" w:hAnsi="Times New Roman" w:cs="Times New Roman"/>
          <w:sz w:val="25"/>
          <w:szCs w:val="25"/>
        </w:rPr>
        <w:t>Банку вознаграждение</w:t>
      </w:r>
      <w:r w:rsidR="004E31A6">
        <w:rPr>
          <w:rFonts w:ascii="Times New Roman" w:hAnsi="Times New Roman" w:cs="Times New Roman"/>
          <w:sz w:val="25"/>
          <w:szCs w:val="25"/>
        </w:rPr>
        <w:t xml:space="preserve"> (плату)</w:t>
      </w:r>
      <w:r w:rsidR="004E41DC">
        <w:rPr>
          <w:rFonts w:ascii="Times New Roman" w:hAnsi="Times New Roman" w:cs="Times New Roman"/>
          <w:sz w:val="25"/>
          <w:szCs w:val="25"/>
        </w:rPr>
        <w:t xml:space="preserve"> за оказываемую </w:t>
      </w:r>
      <w:r w:rsidR="00CA5FFE" w:rsidRPr="00F8107C">
        <w:rPr>
          <w:rFonts w:ascii="Times New Roman" w:hAnsi="Times New Roman" w:cs="Times New Roman"/>
          <w:sz w:val="25"/>
          <w:szCs w:val="25"/>
        </w:rPr>
        <w:t>Услугу</w:t>
      </w:r>
      <w:r w:rsidRPr="00F8107C">
        <w:rPr>
          <w:rFonts w:ascii="Times New Roman" w:hAnsi="Times New Roman" w:cs="Times New Roman"/>
          <w:sz w:val="25"/>
          <w:szCs w:val="25"/>
        </w:rPr>
        <w:t xml:space="preserve"> в размере, предусмотренном Перечнем вознаграждений. </w:t>
      </w:r>
      <w:r w:rsidR="00251ABD" w:rsidRPr="009679D5">
        <w:rPr>
          <w:rFonts w:ascii="Times New Roman" w:hAnsi="Times New Roman" w:cs="Times New Roman"/>
          <w:sz w:val="25"/>
          <w:szCs w:val="25"/>
        </w:rPr>
        <w:t>Размер вознаграждения, указанный в Перечне вознаграждений, в части, относящейся к предмету Договора, является его неотъемлемой частью.</w:t>
      </w:r>
    </w:p>
    <w:p w14:paraId="55A4C6A5" w14:textId="6E13CF11" w:rsidR="00864F7E" w:rsidRPr="00EB61C5" w:rsidRDefault="00864F7E" w:rsidP="000F1F0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93">
        <w:rPr>
          <w:rFonts w:ascii="Times New Roman" w:hAnsi="Times New Roman" w:cs="Times New Roman"/>
          <w:sz w:val="25"/>
          <w:szCs w:val="25"/>
        </w:rPr>
        <w:t>Размер установленно</w:t>
      </w:r>
      <w:r w:rsidR="004E31A6">
        <w:rPr>
          <w:rFonts w:ascii="Times New Roman" w:hAnsi="Times New Roman" w:cs="Times New Roman"/>
          <w:sz w:val="25"/>
          <w:szCs w:val="25"/>
        </w:rPr>
        <w:t>го</w:t>
      </w:r>
      <w:r w:rsidRPr="00380593">
        <w:rPr>
          <w:rFonts w:ascii="Times New Roman" w:hAnsi="Times New Roman" w:cs="Times New Roman"/>
          <w:sz w:val="25"/>
          <w:szCs w:val="25"/>
        </w:rPr>
        <w:t xml:space="preserve"> Банком </w:t>
      </w:r>
      <w:r w:rsidR="004E31A6">
        <w:rPr>
          <w:rFonts w:ascii="Times New Roman" w:hAnsi="Times New Roman" w:cs="Times New Roman"/>
          <w:sz w:val="25"/>
          <w:szCs w:val="25"/>
        </w:rPr>
        <w:t>вознаграждения (</w:t>
      </w:r>
      <w:r w:rsidRPr="00380593">
        <w:rPr>
          <w:rFonts w:ascii="Times New Roman" w:hAnsi="Times New Roman" w:cs="Times New Roman"/>
          <w:sz w:val="25"/>
          <w:szCs w:val="25"/>
        </w:rPr>
        <w:t>платы</w:t>
      </w:r>
      <w:r w:rsidR="004E31A6">
        <w:rPr>
          <w:rFonts w:ascii="Times New Roman" w:hAnsi="Times New Roman" w:cs="Times New Roman"/>
          <w:sz w:val="25"/>
          <w:szCs w:val="25"/>
        </w:rPr>
        <w:t>)</w:t>
      </w:r>
      <w:r w:rsidRPr="00380593">
        <w:rPr>
          <w:rFonts w:ascii="Times New Roman" w:hAnsi="Times New Roman" w:cs="Times New Roman"/>
          <w:sz w:val="25"/>
          <w:szCs w:val="25"/>
        </w:rPr>
        <w:t xml:space="preserve"> за оказываемую Услугу может изменяться Банком в одностороннем порядке путем внесения изменений в Перечень вознаграждений, о чем Банк извещает </w:t>
      </w:r>
      <w:r w:rsidRPr="00EB61C5">
        <w:rPr>
          <w:rFonts w:ascii="Times New Roman" w:hAnsi="Times New Roman" w:cs="Times New Roman"/>
          <w:sz w:val="25"/>
          <w:szCs w:val="25"/>
        </w:rPr>
        <w:t>Клиен</w:t>
      </w:r>
      <w:r w:rsidR="00445371" w:rsidRPr="00EB61C5">
        <w:rPr>
          <w:rFonts w:ascii="Times New Roman" w:hAnsi="Times New Roman" w:cs="Times New Roman"/>
          <w:sz w:val="25"/>
          <w:szCs w:val="25"/>
        </w:rPr>
        <w:t>т</w:t>
      </w:r>
      <w:r w:rsidR="004E31A6" w:rsidRPr="00EB61C5">
        <w:rPr>
          <w:rFonts w:ascii="Times New Roman" w:hAnsi="Times New Roman" w:cs="Times New Roman"/>
          <w:sz w:val="25"/>
          <w:szCs w:val="25"/>
        </w:rPr>
        <w:t>а</w:t>
      </w:r>
      <w:r w:rsidRPr="00EB61C5">
        <w:rPr>
          <w:rFonts w:ascii="Times New Roman" w:hAnsi="Times New Roman" w:cs="Times New Roman"/>
          <w:sz w:val="25"/>
          <w:szCs w:val="25"/>
        </w:rPr>
        <w:t xml:space="preserve"> не позднее, чем за </w:t>
      </w:r>
      <w:r w:rsidR="007C0386" w:rsidRPr="00EB61C5">
        <w:rPr>
          <w:rFonts w:ascii="Times New Roman" w:hAnsi="Times New Roman" w:cs="Times New Roman"/>
          <w:sz w:val="25"/>
          <w:szCs w:val="25"/>
        </w:rPr>
        <w:t>7 рабочих</w:t>
      </w:r>
      <w:r w:rsidRPr="00EB61C5">
        <w:rPr>
          <w:rFonts w:ascii="Times New Roman" w:hAnsi="Times New Roman" w:cs="Times New Roman"/>
          <w:sz w:val="25"/>
          <w:szCs w:val="25"/>
        </w:rPr>
        <w:t xml:space="preserve"> дней до изменения </w:t>
      </w:r>
      <w:r w:rsidR="00EA76B7" w:rsidRPr="00EB61C5">
        <w:rPr>
          <w:rFonts w:ascii="Times New Roman" w:hAnsi="Times New Roman" w:cs="Times New Roman"/>
          <w:sz w:val="25"/>
          <w:szCs w:val="25"/>
        </w:rPr>
        <w:t xml:space="preserve">размера платы </w:t>
      </w:r>
      <w:r w:rsidRPr="00EB61C5">
        <w:rPr>
          <w:rFonts w:ascii="Times New Roman" w:hAnsi="Times New Roman" w:cs="Times New Roman"/>
          <w:sz w:val="25"/>
          <w:szCs w:val="25"/>
        </w:rPr>
        <w:t xml:space="preserve">на </w:t>
      </w:r>
      <w:r w:rsidR="00E3561F" w:rsidRPr="00EB61C5">
        <w:rPr>
          <w:rFonts w:ascii="Times New Roman" w:hAnsi="Times New Roman" w:cs="Times New Roman"/>
          <w:sz w:val="25"/>
          <w:szCs w:val="25"/>
        </w:rPr>
        <w:t>С</w:t>
      </w:r>
      <w:r w:rsidRPr="00EB61C5">
        <w:rPr>
          <w:rFonts w:ascii="Times New Roman" w:hAnsi="Times New Roman" w:cs="Times New Roman"/>
          <w:sz w:val="25"/>
          <w:szCs w:val="25"/>
        </w:rPr>
        <w:t xml:space="preserve">айте </w:t>
      </w:r>
      <w:hyperlink r:id="rId11" w:history="1">
        <w:r w:rsidR="00EB61C5" w:rsidRPr="00EB61C5">
          <w:rPr>
            <w:rStyle w:val="a7"/>
            <w:rFonts w:ascii="Times New Roman" w:hAnsi="Times New Roman" w:cs="Times New Roman"/>
            <w:sz w:val="25"/>
            <w:szCs w:val="25"/>
          </w:rPr>
          <w:t>https://www.mtbank.by</w:t>
        </w:r>
      </w:hyperlink>
      <w:r w:rsidR="00C52510" w:rsidRPr="00EB61C5">
        <w:rPr>
          <w:rStyle w:val="a7"/>
          <w:rFonts w:ascii="Times New Roman" w:hAnsi="Times New Roman" w:cs="Times New Roman"/>
          <w:sz w:val="25"/>
          <w:szCs w:val="25"/>
        </w:rPr>
        <w:t>,</w:t>
      </w:r>
      <w:r w:rsidR="00C52510" w:rsidRPr="00EB61C5">
        <w:rPr>
          <w:rStyle w:val="a7"/>
          <w:rFonts w:ascii="Times New Roman" w:hAnsi="Times New Roman" w:cs="Times New Roman"/>
          <w:color w:val="auto"/>
          <w:sz w:val="25"/>
          <w:szCs w:val="25"/>
          <w:u w:val="none"/>
        </w:rPr>
        <w:t xml:space="preserve"> а также</w:t>
      </w:r>
      <w:r w:rsidR="00A319F0" w:rsidRPr="00EB61C5">
        <w:rPr>
          <w:rFonts w:ascii="Times New Roman" w:hAnsi="Times New Roman" w:cs="Times New Roman"/>
          <w:sz w:val="25"/>
          <w:szCs w:val="25"/>
        </w:rPr>
        <w:t xml:space="preserve"> </w:t>
      </w:r>
      <w:r w:rsidRPr="00EB61C5">
        <w:rPr>
          <w:rFonts w:ascii="Times New Roman" w:hAnsi="Times New Roman" w:cs="Times New Roman"/>
          <w:sz w:val="25"/>
          <w:szCs w:val="25"/>
        </w:rPr>
        <w:t>иными доступными способами.</w:t>
      </w:r>
      <w:r w:rsidR="009679D5" w:rsidRPr="00EB61C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98C56B6" w14:textId="0451B58F" w:rsidR="00295D56" w:rsidRPr="00347B23" w:rsidRDefault="00295D56" w:rsidP="00347B23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B61C5">
        <w:rPr>
          <w:rFonts w:ascii="Times New Roman" w:hAnsi="Times New Roman" w:cs="Times New Roman"/>
          <w:sz w:val="25"/>
          <w:szCs w:val="25"/>
        </w:rPr>
        <w:t xml:space="preserve">Вознаграждение </w:t>
      </w:r>
      <w:r w:rsidR="00E51DB3" w:rsidRPr="00EB61C5">
        <w:rPr>
          <w:rFonts w:ascii="Times New Roman" w:hAnsi="Times New Roman" w:cs="Times New Roman"/>
          <w:sz w:val="25"/>
          <w:szCs w:val="25"/>
        </w:rPr>
        <w:t xml:space="preserve">(плата) </w:t>
      </w:r>
      <w:r w:rsidRPr="00EB61C5">
        <w:rPr>
          <w:rFonts w:ascii="Times New Roman" w:hAnsi="Times New Roman" w:cs="Times New Roman"/>
          <w:sz w:val="25"/>
          <w:szCs w:val="25"/>
        </w:rPr>
        <w:t>за Услугу не взимается (не выставляется</w:t>
      </w:r>
      <w:r w:rsidRPr="008F7CCA">
        <w:rPr>
          <w:rFonts w:ascii="Times New Roman" w:hAnsi="Times New Roman" w:cs="Times New Roman"/>
          <w:sz w:val="25"/>
          <w:szCs w:val="25"/>
        </w:rPr>
        <w:t xml:space="preserve"> к оплате)</w:t>
      </w:r>
      <w:r>
        <w:rPr>
          <w:rFonts w:ascii="Times New Roman" w:hAnsi="Times New Roman" w:cs="Times New Roman"/>
          <w:sz w:val="25"/>
          <w:szCs w:val="25"/>
        </w:rPr>
        <w:t xml:space="preserve"> при </w:t>
      </w:r>
      <w:r w:rsidR="00272D2A">
        <w:rPr>
          <w:rFonts w:ascii="Times New Roman" w:hAnsi="Times New Roman" w:cs="Times New Roman"/>
          <w:sz w:val="25"/>
          <w:szCs w:val="25"/>
        </w:rPr>
        <w:t>оказании Услуги</w:t>
      </w:r>
      <w:r>
        <w:rPr>
          <w:rFonts w:ascii="Times New Roman" w:hAnsi="Times New Roman" w:cs="Times New Roman"/>
          <w:sz w:val="25"/>
          <w:szCs w:val="25"/>
        </w:rPr>
        <w:t xml:space="preserve"> после окончания срока действия Карточки</w:t>
      </w:r>
      <w:r w:rsidR="00296A14">
        <w:rPr>
          <w:rFonts w:ascii="Times New Roman" w:hAnsi="Times New Roman" w:cs="Times New Roman"/>
          <w:sz w:val="25"/>
          <w:szCs w:val="25"/>
        </w:rPr>
        <w:t xml:space="preserve"> и (или) договора Счета Клиента</w:t>
      </w:r>
      <w:r>
        <w:rPr>
          <w:rFonts w:ascii="Times New Roman" w:hAnsi="Times New Roman" w:cs="Times New Roman"/>
          <w:sz w:val="25"/>
          <w:szCs w:val="25"/>
        </w:rPr>
        <w:t xml:space="preserve">. При этом при </w:t>
      </w:r>
      <w:r w:rsidR="00A52DDA">
        <w:rPr>
          <w:rFonts w:ascii="Times New Roman" w:hAnsi="Times New Roman" w:cs="Times New Roman"/>
          <w:sz w:val="25"/>
          <w:szCs w:val="25"/>
        </w:rPr>
        <w:t>оказании Услуги</w:t>
      </w:r>
      <w:r>
        <w:rPr>
          <w:rFonts w:ascii="Times New Roman" w:hAnsi="Times New Roman" w:cs="Times New Roman"/>
          <w:sz w:val="25"/>
          <w:szCs w:val="25"/>
        </w:rPr>
        <w:t xml:space="preserve"> в течение срока действия Карточки вознаграждение </w:t>
      </w:r>
      <w:r w:rsidR="00E51DB3">
        <w:rPr>
          <w:rFonts w:ascii="Times New Roman" w:hAnsi="Times New Roman" w:cs="Times New Roman"/>
          <w:sz w:val="25"/>
          <w:szCs w:val="25"/>
        </w:rPr>
        <w:t xml:space="preserve">(плата) </w:t>
      </w:r>
      <w:r>
        <w:rPr>
          <w:rFonts w:ascii="Times New Roman" w:hAnsi="Times New Roman" w:cs="Times New Roman"/>
          <w:sz w:val="25"/>
          <w:szCs w:val="25"/>
        </w:rPr>
        <w:t xml:space="preserve">за услугу </w:t>
      </w:r>
      <w:r w:rsidR="007F78A3">
        <w:rPr>
          <w:rFonts w:ascii="Times New Roman" w:hAnsi="Times New Roman" w:cs="Times New Roman"/>
          <w:sz w:val="25"/>
          <w:szCs w:val="25"/>
        </w:rPr>
        <w:t>может взима</w:t>
      </w:r>
      <w:r>
        <w:rPr>
          <w:rFonts w:ascii="Times New Roman" w:hAnsi="Times New Roman" w:cs="Times New Roman"/>
          <w:sz w:val="25"/>
          <w:szCs w:val="25"/>
        </w:rPr>
        <w:t>т</w:t>
      </w:r>
      <w:r w:rsidR="007F78A3">
        <w:rPr>
          <w:rFonts w:ascii="Times New Roman" w:hAnsi="Times New Roman" w:cs="Times New Roman"/>
          <w:sz w:val="25"/>
          <w:szCs w:val="25"/>
        </w:rPr>
        <w:t>ь</w:t>
      </w:r>
      <w:r>
        <w:rPr>
          <w:rFonts w:ascii="Times New Roman" w:hAnsi="Times New Roman" w:cs="Times New Roman"/>
          <w:sz w:val="25"/>
          <w:szCs w:val="25"/>
        </w:rPr>
        <w:t xml:space="preserve">ся </w:t>
      </w:r>
      <w:r w:rsidRPr="008F7CCA">
        <w:rPr>
          <w:rFonts w:ascii="Times New Roman" w:hAnsi="Times New Roman" w:cs="Times New Roman"/>
          <w:sz w:val="25"/>
          <w:szCs w:val="25"/>
        </w:rPr>
        <w:t>(выставлят</w:t>
      </w:r>
      <w:r w:rsidR="007F78A3">
        <w:rPr>
          <w:rFonts w:ascii="Times New Roman" w:hAnsi="Times New Roman" w:cs="Times New Roman"/>
          <w:sz w:val="25"/>
          <w:szCs w:val="25"/>
        </w:rPr>
        <w:t>ь</w:t>
      </w:r>
      <w:r w:rsidRPr="008F7CCA">
        <w:rPr>
          <w:rFonts w:ascii="Times New Roman" w:hAnsi="Times New Roman" w:cs="Times New Roman"/>
          <w:sz w:val="25"/>
          <w:szCs w:val="25"/>
        </w:rPr>
        <w:t>ся к оплате)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52DDA">
        <w:rPr>
          <w:rFonts w:ascii="Times New Roman" w:hAnsi="Times New Roman" w:cs="Times New Roman"/>
          <w:sz w:val="25"/>
          <w:szCs w:val="25"/>
        </w:rPr>
        <w:t>в том числе и</w:t>
      </w:r>
      <w:r>
        <w:rPr>
          <w:rFonts w:ascii="Times New Roman" w:hAnsi="Times New Roman" w:cs="Times New Roman"/>
          <w:sz w:val="25"/>
          <w:szCs w:val="25"/>
        </w:rPr>
        <w:t xml:space="preserve"> после окончания срока действия Карточки. </w:t>
      </w:r>
    </w:p>
    <w:p w14:paraId="2EB80FBF" w14:textId="4B2EDAA1" w:rsidR="008973F4" w:rsidRPr="008F7CCA" w:rsidRDefault="008039DD" w:rsidP="003642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7CCA">
        <w:rPr>
          <w:rFonts w:ascii="Times New Roman" w:hAnsi="Times New Roman" w:cs="Times New Roman"/>
          <w:sz w:val="25"/>
          <w:szCs w:val="25"/>
        </w:rPr>
        <w:t xml:space="preserve">Вознаграждение </w:t>
      </w:r>
      <w:r w:rsidR="00E51DB3">
        <w:rPr>
          <w:rFonts w:ascii="Times New Roman" w:hAnsi="Times New Roman" w:cs="Times New Roman"/>
          <w:sz w:val="25"/>
          <w:szCs w:val="25"/>
        </w:rPr>
        <w:t xml:space="preserve">(плата) </w:t>
      </w:r>
      <w:r w:rsidRPr="008F7CCA">
        <w:rPr>
          <w:rFonts w:ascii="Times New Roman" w:hAnsi="Times New Roman" w:cs="Times New Roman"/>
          <w:sz w:val="25"/>
          <w:szCs w:val="25"/>
        </w:rPr>
        <w:t>за Услуг</w:t>
      </w:r>
      <w:r w:rsidR="00073679" w:rsidRPr="008F7CCA">
        <w:rPr>
          <w:rFonts w:ascii="Times New Roman" w:hAnsi="Times New Roman" w:cs="Times New Roman"/>
          <w:sz w:val="25"/>
          <w:szCs w:val="25"/>
        </w:rPr>
        <w:t>у</w:t>
      </w:r>
      <w:r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7B13C5" w:rsidRPr="008F7CCA">
        <w:rPr>
          <w:rFonts w:ascii="Times New Roman" w:hAnsi="Times New Roman" w:cs="Times New Roman"/>
          <w:sz w:val="25"/>
          <w:szCs w:val="25"/>
        </w:rPr>
        <w:t>взимается (выставляется к оплате)</w:t>
      </w:r>
      <w:r w:rsidR="007B55A2"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Pr="008F7CCA">
        <w:rPr>
          <w:rFonts w:ascii="Times New Roman" w:hAnsi="Times New Roman" w:cs="Times New Roman"/>
          <w:sz w:val="25"/>
          <w:szCs w:val="25"/>
        </w:rPr>
        <w:t>ежемесячно</w:t>
      </w:r>
      <w:r w:rsidR="008973F4" w:rsidRPr="008F7CCA">
        <w:rPr>
          <w:rFonts w:ascii="Times New Roman" w:hAnsi="Times New Roman" w:cs="Times New Roman"/>
          <w:sz w:val="25"/>
          <w:szCs w:val="25"/>
        </w:rPr>
        <w:t xml:space="preserve"> в </w:t>
      </w:r>
      <w:r w:rsidR="001A3A86" w:rsidRPr="008F7CCA">
        <w:rPr>
          <w:rFonts w:ascii="Times New Roman" w:hAnsi="Times New Roman" w:cs="Times New Roman"/>
          <w:sz w:val="25"/>
          <w:szCs w:val="25"/>
        </w:rPr>
        <w:t xml:space="preserve">последний </w:t>
      </w:r>
      <w:r w:rsidR="00A75109">
        <w:rPr>
          <w:rFonts w:ascii="Times New Roman" w:hAnsi="Times New Roman" w:cs="Times New Roman"/>
          <w:sz w:val="25"/>
          <w:szCs w:val="25"/>
        </w:rPr>
        <w:t>Б</w:t>
      </w:r>
      <w:r w:rsidR="001A3A86" w:rsidRPr="008F7CCA">
        <w:rPr>
          <w:rFonts w:ascii="Times New Roman" w:hAnsi="Times New Roman" w:cs="Times New Roman"/>
          <w:sz w:val="25"/>
          <w:szCs w:val="25"/>
        </w:rPr>
        <w:t>анковский день</w:t>
      </w:r>
      <w:r w:rsidR="00525B7C" w:rsidRPr="008F7CCA">
        <w:rPr>
          <w:rFonts w:ascii="Times New Roman" w:hAnsi="Times New Roman" w:cs="Times New Roman"/>
          <w:sz w:val="25"/>
          <w:szCs w:val="25"/>
        </w:rPr>
        <w:t xml:space="preserve"> месяца</w:t>
      </w:r>
      <w:r w:rsidR="003A672A" w:rsidRPr="008F7CCA">
        <w:rPr>
          <w:rFonts w:ascii="Times New Roman" w:hAnsi="Times New Roman" w:cs="Times New Roman"/>
          <w:sz w:val="25"/>
          <w:szCs w:val="25"/>
        </w:rPr>
        <w:t>, п</w:t>
      </w:r>
      <w:r w:rsidRPr="008F7CCA">
        <w:rPr>
          <w:rFonts w:ascii="Times New Roman" w:hAnsi="Times New Roman" w:cs="Times New Roman"/>
          <w:sz w:val="25"/>
          <w:szCs w:val="25"/>
        </w:rPr>
        <w:t>ри этом вознаграждение</w:t>
      </w:r>
      <w:r w:rsidR="00E51DB3">
        <w:rPr>
          <w:rFonts w:ascii="Times New Roman" w:hAnsi="Times New Roman" w:cs="Times New Roman"/>
          <w:sz w:val="25"/>
          <w:szCs w:val="25"/>
        </w:rPr>
        <w:t xml:space="preserve"> (плата)</w:t>
      </w:r>
      <w:r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C50EE8" w:rsidRPr="008F7CCA">
        <w:rPr>
          <w:rFonts w:ascii="Times New Roman" w:hAnsi="Times New Roman" w:cs="Times New Roman"/>
          <w:sz w:val="25"/>
          <w:szCs w:val="25"/>
        </w:rPr>
        <w:t>взимается</w:t>
      </w:r>
      <w:r w:rsidR="007B55A2"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A47902" w:rsidRPr="008F7CCA">
        <w:rPr>
          <w:rFonts w:ascii="Times New Roman" w:hAnsi="Times New Roman" w:cs="Times New Roman"/>
          <w:sz w:val="25"/>
          <w:szCs w:val="25"/>
        </w:rPr>
        <w:t>за</w:t>
      </w:r>
      <w:r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A75109">
        <w:rPr>
          <w:rFonts w:ascii="Times New Roman" w:hAnsi="Times New Roman" w:cs="Times New Roman"/>
          <w:sz w:val="25"/>
          <w:szCs w:val="25"/>
        </w:rPr>
        <w:t>Р</w:t>
      </w:r>
      <w:r w:rsidR="001A3A86" w:rsidRPr="008F7CCA">
        <w:rPr>
          <w:rFonts w:ascii="Times New Roman" w:hAnsi="Times New Roman" w:cs="Times New Roman"/>
          <w:sz w:val="25"/>
          <w:szCs w:val="25"/>
        </w:rPr>
        <w:t>асчетный период</w:t>
      </w:r>
      <w:r w:rsidR="00A47902" w:rsidRPr="008F7CCA">
        <w:rPr>
          <w:rFonts w:ascii="Times New Roman" w:hAnsi="Times New Roman" w:cs="Times New Roman"/>
          <w:sz w:val="25"/>
          <w:szCs w:val="25"/>
        </w:rPr>
        <w:t xml:space="preserve">, </w:t>
      </w:r>
      <w:bookmarkStart w:id="3" w:name="_Hlk64627986"/>
      <w:r w:rsidR="00A47902" w:rsidRPr="008F7CCA">
        <w:rPr>
          <w:rFonts w:ascii="Times New Roman" w:hAnsi="Times New Roman" w:cs="Times New Roman"/>
          <w:sz w:val="25"/>
          <w:szCs w:val="25"/>
        </w:rPr>
        <w:t>в котором</w:t>
      </w:r>
      <w:r w:rsidRPr="008F7CCA">
        <w:rPr>
          <w:rFonts w:ascii="Times New Roman" w:hAnsi="Times New Roman" w:cs="Times New Roman"/>
          <w:sz w:val="25"/>
          <w:szCs w:val="25"/>
        </w:rPr>
        <w:t xml:space="preserve"> Услуг</w:t>
      </w:r>
      <w:r w:rsidR="00DF4CFB">
        <w:rPr>
          <w:rFonts w:ascii="Times New Roman" w:hAnsi="Times New Roman" w:cs="Times New Roman"/>
          <w:sz w:val="25"/>
          <w:szCs w:val="25"/>
        </w:rPr>
        <w:t>а была подключена</w:t>
      </w:r>
      <w:r w:rsidRPr="008F7CCA">
        <w:rPr>
          <w:rFonts w:ascii="Times New Roman" w:hAnsi="Times New Roman" w:cs="Times New Roman"/>
          <w:sz w:val="25"/>
          <w:szCs w:val="25"/>
        </w:rPr>
        <w:t xml:space="preserve"> и не </w:t>
      </w:r>
      <w:r w:rsidR="00C50EE8" w:rsidRPr="008F7CCA">
        <w:rPr>
          <w:rFonts w:ascii="Times New Roman" w:hAnsi="Times New Roman" w:cs="Times New Roman"/>
          <w:sz w:val="25"/>
          <w:szCs w:val="25"/>
        </w:rPr>
        <w:t>взимается</w:t>
      </w:r>
      <w:r w:rsidR="007B55A2"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A47902" w:rsidRPr="008F7CCA">
        <w:rPr>
          <w:rFonts w:ascii="Times New Roman" w:hAnsi="Times New Roman" w:cs="Times New Roman"/>
          <w:sz w:val="25"/>
          <w:szCs w:val="25"/>
        </w:rPr>
        <w:t>за</w:t>
      </w:r>
      <w:r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A75109">
        <w:rPr>
          <w:rFonts w:ascii="Times New Roman" w:hAnsi="Times New Roman" w:cs="Times New Roman"/>
          <w:sz w:val="25"/>
          <w:szCs w:val="25"/>
        </w:rPr>
        <w:t>Р</w:t>
      </w:r>
      <w:r w:rsidR="003A672A" w:rsidRPr="008F7CCA">
        <w:rPr>
          <w:rFonts w:ascii="Times New Roman" w:hAnsi="Times New Roman" w:cs="Times New Roman"/>
          <w:sz w:val="25"/>
          <w:szCs w:val="25"/>
        </w:rPr>
        <w:t>асчетный период</w:t>
      </w:r>
      <w:r w:rsidR="00A47902" w:rsidRPr="008F7CCA">
        <w:rPr>
          <w:rFonts w:ascii="Times New Roman" w:hAnsi="Times New Roman" w:cs="Times New Roman"/>
          <w:sz w:val="25"/>
          <w:szCs w:val="25"/>
        </w:rPr>
        <w:t xml:space="preserve">, в котором </w:t>
      </w:r>
      <w:r w:rsidRPr="008F7CCA">
        <w:rPr>
          <w:rFonts w:ascii="Times New Roman" w:hAnsi="Times New Roman" w:cs="Times New Roman"/>
          <w:sz w:val="25"/>
          <w:szCs w:val="25"/>
        </w:rPr>
        <w:t>Услуг</w:t>
      </w:r>
      <w:r w:rsidR="00A47902" w:rsidRPr="008F7CCA">
        <w:rPr>
          <w:rFonts w:ascii="Times New Roman" w:hAnsi="Times New Roman" w:cs="Times New Roman"/>
          <w:sz w:val="25"/>
          <w:szCs w:val="25"/>
        </w:rPr>
        <w:t>а</w:t>
      </w:r>
      <w:r w:rsidR="00F613A5">
        <w:rPr>
          <w:rFonts w:ascii="Times New Roman" w:hAnsi="Times New Roman" w:cs="Times New Roman"/>
          <w:sz w:val="25"/>
          <w:szCs w:val="25"/>
        </w:rPr>
        <w:t xml:space="preserve"> была</w:t>
      </w:r>
      <w:r w:rsidR="00A47902" w:rsidRPr="008F7CCA">
        <w:rPr>
          <w:rFonts w:ascii="Times New Roman" w:hAnsi="Times New Roman" w:cs="Times New Roman"/>
          <w:sz w:val="25"/>
          <w:szCs w:val="25"/>
        </w:rPr>
        <w:t xml:space="preserve"> отключ</w:t>
      </w:r>
      <w:r w:rsidR="00F613A5">
        <w:rPr>
          <w:rFonts w:ascii="Times New Roman" w:hAnsi="Times New Roman" w:cs="Times New Roman"/>
          <w:sz w:val="25"/>
          <w:szCs w:val="25"/>
        </w:rPr>
        <w:t>ена</w:t>
      </w:r>
      <w:bookmarkEnd w:id="3"/>
      <w:r w:rsidRPr="008F7CCA">
        <w:rPr>
          <w:rFonts w:ascii="Times New Roman" w:hAnsi="Times New Roman" w:cs="Times New Roman"/>
          <w:sz w:val="25"/>
          <w:szCs w:val="25"/>
        </w:rPr>
        <w:t>.</w:t>
      </w:r>
      <w:r w:rsidR="00287FF6"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Pr="008F7CCA">
        <w:rPr>
          <w:rFonts w:ascii="Times New Roman" w:hAnsi="Times New Roman" w:cs="Times New Roman"/>
          <w:sz w:val="25"/>
          <w:szCs w:val="25"/>
        </w:rPr>
        <w:t xml:space="preserve">В случае отключения Услуги в течение </w:t>
      </w:r>
      <w:r w:rsidR="00A75109">
        <w:rPr>
          <w:rFonts w:ascii="Times New Roman" w:hAnsi="Times New Roman" w:cs="Times New Roman"/>
          <w:sz w:val="25"/>
          <w:szCs w:val="25"/>
        </w:rPr>
        <w:t>Р</w:t>
      </w:r>
      <w:r w:rsidR="00B80215" w:rsidRPr="008F7CCA">
        <w:rPr>
          <w:rFonts w:ascii="Times New Roman" w:hAnsi="Times New Roman" w:cs="Times New Roman"/>
          <w:sz w:val="25"/>
          <w:szCs w:val="25"/>
        </w:rPr>
        <w:t>асчетного периода</w:t>
      </w:r>
      <w:r w:rsidRPr="008F7CCA">
        <w:rPr>
          <w:rFonts w:ascii="Times New Roman" w:hAnsi="Times New Roman" w:cs="Times New Roman"/>
          <w:sz w:val="25"/>
          <w:szCs w:val="25"/>
        </w:rPr>
        <w:t xml:space="preserve">, в котором Услуга была подключена, </w:t>
      </w:r>
      <w:r w:rsidR="00C50EE8" w:rsidRPr="008F7CCA">
        <w:rPr>
          <w:rFonts w:ascii="Times New Roman" w:hAnsi="Times New Roman" w:cs="Times New Roman"/>
          <w:sz w:val="25"/>
          <w:szCs w:val="25"/>
        </w:rPr>
        <w:t>взимается</w:t>
      </w:r>
      <w:r w:rsidR="007B55A2" w:rsidRPr="008F7CCA">
        <w:rPr>
          <w:rFonts w:ascii="Times New Roman" w:hAnsi="Times New Roman" w:cs="Times New Roman"/>
          <w:sz w:val="25"/>
          <w:szCs w:val="25"/>
        </w:rPr>
        <w:t xml:space="preserve"> вознаграждение</w:t>
      </w:r>
      <w:r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E51DB3">
        <w:rPr>
          <w:rFonts w:ascii="Times New Roman" w:hAnsi="Times New Roman" w:cs="Times New Roman"/>
          <w:sz w:val="25"/>
          <w:szCs w:val="25"/>
        </w:rPr>
        <w:t xml:space="preserve">(плата) </w:t>
      </w:r>
      <w:r w:rsidRPr="008F7CCA">
        <w:rPr>
          <w:rFonts w:ascii="Times New Roman" w:hAnsi="Times New Roman" w:cs="Times New Roman"/>
          <w:sz w:val="25"/>
          <w:szCs w:val="25"/>
        </w:rPr>
        <w:t xml:space="preserve">за один </w:t>
      </w:r>
      <w:r w:rsidR="00A75109">
        <w:rPr>
          <w:rFonts w:ascii="Times New Roman" w:hAnsi="Times New Roman" w:cs="Times New Roman"/>
          <w:sz w:val="25"/>
          <w:szCs w:val="25"/>
        </w:rPr>
        <w:t>Р</w:t>
      </w:r>
      <w:r w:rsidR="00B80215" w:rsidRPr="008F7CCA">
        <w:rPr>
          <w:rFonts w:ascii="Times New Roman" w:hAnsi="Times New Roman" w:cs="Times New Roman"/>
          <w:sz w:val="25"/>
          <w:szCs w:val="25"/>
        </w:rPr>
        <w:t>асчетный период</w:t>
      </w:r>
      <w:r w:rsidRPr="008F7CCA">
        <w:rPr>
          <w:rFonts w:ascii="Times New Roman" w:hAnsi="Times New Roman" w:cs="Times New Roman"/>
          <w:sz w:val="25"/>
          <w:szCs w:val="25"/>
        </w:rPr>
        <w:t>.</w:t>
      </w:r>
      <w:r w:rsidR="00587B53">
        <w:rPr>
          <w:rFonts w:ascii="Times New Roman" w:hAnsi="Times New Roman" w:cs="Times New Roman"/>
          <w:sz w:val="25"/>
          <w:szCs w:val="25"/>
        </w:rPr>
        <w:t xml:space="preserve"> </w:t>
      </w:r>
      <w:r w:rsidR="00587B53" w:rsidRPr="008F7CCA">
        <w:rPr>
          <w:rFonts w:ascii="Times New Roman" w:hAnsi="Times New Roman" w:cs="Times New Roman"/>
          <w:sz w:val="25"/>
          <w:szCs w:val="25"/>
        </w:rPr>
        <w:t xml:space="preserve">Вознаграждение </w:t>
      </w:r>
      <w:r w:rsidR="00E51DB3">
        <w:rPr>
          <w:rFonts w:ascii="Times New Roman" w:hAnsi="Times New Roman" w:cs="Times New Roman"/>
          <w:sz w:val="25"/>
          <w:szCs w:val="25"/>
        </w:rPr>
        <w:t xml:space="preserve">(плата) </w:t>
      </w:r>
      <w:r w:rsidR="00587B53" w:rsidRPr="008F7CCA">
        <w:rPr>
          <w:rFonts w:ascii="Times New Roman" w:hAnsi="Times New Roman" w:cs="Times New Roman"/>
          <w:sz w:val="25"/>
          <w:szCs w:val="25"/>
        </w:rPr>
        <w:t xml:space="preserve">за Услугу не взимается при условии, что в </w:t>
      </w:r>
      <w:r w:rsidR="00A75109">
        <w:rPr>
          <w:rFonts w:ascii="Times New Roman" w:hAnsi="Times New Roman" w:cs="Times New Roman"/>
          <w:sz w:val="25"/>
          <w:szCs w:val="25"/>
        </w:rPr>
        <w:t>Р</w:t>
      </w:r>
      <w:r w:rsidR="00587B53" w:rsidRPr="008F7CCA">
        <w:rPr>
          <w:rFonts w:ascii="Times New Roman" w:hAnsi="Times New Roman" w:cs="Times New Roman"/>
          <w:sz w:val="25"/>
          <w:szCs w:val="25"/>
        </w:rPr>
        <w:t xml:space="preserve">асчетном периоде </w:t>
      </w:r>
      <w:r w:rsidR="000B4074">
        <w:rPr>
          <w:rFonts w:ascii="Times New Roman" w:hAnsi="Times New Roman" w:cs="Times New Roman"/>
          <w:sz w:val="25"/>
          <w:szCs w:val="25"/>
        </w:rPr>
        <w:t>Сообщения</w:t>
      </w:r>
      <w:r w:rsidR="003D490A">
        <w:rPr>
          <w:rFonts w:ascii="Times New Roman" w:hAnsi="Times New Roman" w:cs="Times New Roman"/>
          <w:sz w:val="25"/>
          <w:szCs w:val="25"/>
        </w:rPr>
        <w:t xml:space="preserve"> по </w:t>
      </w:r>
      <w:r w:rsidR="00587B53" w:rsidRPr="008F7CCA">
        <w:rPr>
          <w:rFonts w:ascii="Times New Roman" w:hAnsi="Times New Roman" w:cs="Times New Roman"/>
          <w:sz w:val="25"/>
          <w:szCs w:val="25"/>
        </w:rPr>
        <w:t>операци</w:t>
      </w:r>
      <w:r w:rsidR="003D490A">
        <w:rPr>
          <w:rFonts w:ascii="Times New Roman" w:hAnsi="Times New Roman" w:cs="Times New Roman"/>
          <w:sz w:val="25"/>
          <w:szCs w:val="25"/>
        </w:rPr>
        <w:t>ям</w:t>
      </w:r>
      <w:r w:rsidR="00587B53" w:rsidRPr="008F7CCA">
        <w:rPr>
          <w:rFonts w:ascii="Times New Roman" w:hAnsi="Times New Roman" w:cs="Times New Roman"/>
          <w:sz w:val="25"/>
          <w:szCs w:val="25"/>
        </w:rPr>
        <w:t xml:space="preserve"> с использованием Карточки (в том числе </w:t>
      </w:r>
      <w:r w:rsidR="003D490A">
        <w:rPr>
          <w:rFonts w:ascii="Times New Roman" w:hAnsi="Times New Roman" w:cs="Times New Roman"/>
          <w:sz w:val="25"/>
          <w:szCs w:val="25"/>
        </w:rPr>
        <w:t xml:space="preserve">по </w:t>
      </w:r>
      <w:r w:rsidR="00587B53" w:rsidRPr="008F7CCA">
        <w:rPr>
          <w:rFonts w:ascii="Times New Roman" w:hAnsi="Times New Roman" w:cs="Times New Roman"/>
          <w:sz w:val="25"/>
          <w:szCs w:val="25"/>
        </w:rPr>
        <w:t>неуспешны</w:t>
      </w:r>
      <w:r w:rsidR="003D490A">
        <w:rPr>
          <w:rFonts w:ascii="Times New Roman" w:hAnsi="Times New Roman" w:cs="Times New Roman"/>
          <w:sz w:val="25"/>
          <w:szCs w:val="25"/>
        </w:rPr>
        <w:t>м</w:t>
      </w:r>
      <w:r w:rsidR="00D824B4">
        <w:rPr>
          <w:rFonts w:ascii="Times New Roman" w:hAnsi="Times New Roman" w:cs="Times New Roman"/>
          <w:sz w:val="25"/>
          <w:szCs w:val="25"/>
        </w:rPr>
        <w:t xml:space="preserve"> операциям</w:t>
      </w:r>
      <w:r w:rsidR="00587B53" w:rsidRPr="008F7CCA">
        <w:rPr>
          <w:rFonts w:ascii="Times New Roman" w:hAnsi="Times New Roman" w:cs="Times New Roman"/>
          <w:sz w:val="25"/>
          <w:szCs w:val="25"/>
        </w:rPr>
        <w:t xml:space="preserve">) не </w:t>
      </w:r>
      <w:r w:rsidR="003D490A">
        <w:rPr>
          <w:rFonts w:ascii="Times New Roman" w:hAnsi="Times New Roman" w:cs="Times New Roman"/>
          <w:sz w:val="25"/>
          <w:szCs w:val="25"/>
        </w:rPr>
        <w:t>отправлялись</w:t>
      </w:r>
      <w:r w:rsidR="00587B53" w:rsidRPr="008F7CCA">
        <w:rPr>
          <w:rFonts w:ascii="Times New Roman" w:hAnsi="Times New Roman" w:cs="Times New Roman"/>
          <w:sz w:val="25"/>
          <w:szCs w:val="25"/>
        </w:rPr>
        <w:t>. </w:t>
      </w:r>
    </w:p>
    <w:p w14:paraId="0D76B556" w14:textId="437FCAB0" w:rsidR="00357130" w:rsidRPr="008F7CCA" w:rsidRDefault="00B706AF" w:rsidP="00965FD1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7CCA">
        <w:rPr>
          <w:rFonts w:ascii="Times New Roman" w:hAnsi="Times New Roman" w:cs="Times New Roman"/>
          <w:sz w:val="25"/>
          <w:szCs w:val="25"/>
        </w:rPr>
        <w:t xml:space="preserve">Вознаграждение </w:t>
      </w:r>
      <w:r w:rsidR="00E51DB3">
        <w:rPr>
          <w:rFonts w:ascii="Times New Roman" w:hAnsi="Times New Roman" w:cs="Times New Roman"/>
          <w:sz w:val="25"/>
          <w:szCs w:val="25"/>
        </w:rPr>
        <w:t xml:space="preserve">(плата) </w:t>
      </w:r>
      <w:r w:rsidRPr="008F7CCA">
        <w:rPr>
          <w:rFonts w:ascii="Times New Roman" w:hAnsi="Times New Roman" w:cs="Times New Roman"/>
          <w:sz w:val="25"/>
          <w:szCs w:val="25"/>
        </w:rPr>
        <w:t xml:space="preserve">за </w:t>
      </w:r>
      <w:r w:rsidR="00CA5FFE" w:rsidRPr="008F7CCA">
        <w:rPr>
          <w:rFonts w:ascii="Times New Roman" w:hAnsi="Times New Roman" w:cs="Times New Roman"/>
          <w:sz w:val="25"/>
          <w:szCs w:val="25"/>
        </w:rPr>
        <w:t>Услугу</w:t>
      </w:r>
      <w:r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801EE8" w:rsidRPr="008F7CCA">
        <w:rPr>
          <w:rFonts w:ascii="Times New Roman" w:hAnsi="Times New Roman" w:cs="Times New Roman"/>
          <w:sz w:val="25"/>
          <w:szCs w:val="25"/>
        </w:rPr>
        <w:t>у</w:t>
      </w:r>
      <w:r w:rsidRPr="008F7CCA">
        <w:rPr>
          <w:rFonts w:ascii="Times New Roman" w:hAnsi="Times New Roman" w:cs="Times New Roman"/>
          <w:sz w:val="25"/>
          <w:szCs w:val="25"/>
        </w:rPr>
        <w:t xml:space="preserve">плачивается путем списания Банком со </w:t>
      </w:r>
      <w:r w:rsidR="00C72199" w:rsidRPr="008F7CCA">
        <w:rPr>
          <w:rFonts w:ascii="Times New Roman" w:hAnsi="Times New Roman" w:cs="Times New Roman"/>
          <w:sz w:val="25"/>
          <w:szCs w:val="25"/>
        </w:rPr>
        <w:t>С</w:t>
      </w:r>
      <w:r w:rsidRPr="008F7CCA">
        <w:rPr>
          <w:rFonts w:ascii="Times New Roman" w:hAnsi="Times New Roman" w:cs="Times New Roman"/>
          <w:sz w:val="25"/>
          <w:szCs w:val="25"/>
        </w:rPr>
        <w:t xml:space="preserve">чета </w:t>
      </w:r>
      <w:r w:rsidR="00AF6B14" w:rsidRPr="008F7CCA">
        <w:rPr>
          <w:rFonts w:ascii="Times New Roman" w:hAnsi="Times New Roman" w:cs="Times New Roman"/>
          <w:sz w:val="25"/>
          <w:szCs w:val="25"/>
        </w:rPr>
        <w:t>Клиента суммы,</w:t>
      </w:r>
      <w:r w:rsidR="009E66C4" w:rsidRPr="008F7CCA">
        <w:rPr>
          <w:rFonts w:ascii="Times New Roman" w:hAnsi="Times New Roman" w:cs="Times New Roman"/>
          <w:sz w:val="25"/>
          <w:szCs w:val="25"/>
        </w:rPr>
        <w:t xml:space="preserve"> причитающе</w:t>
      </w:r>
      <w:r w:rsidR="00801EE8" w:rsidRPr="008F7CCA">
        <w:rPr>
          <w:rFonts w:ascii="Times New Roman" w:hAnsi="Times New Roman" w:cs="Times New Roman"/>
          <w:sz w:val="25"/>
          <w:szCs w:val="25"/>
        </w:rPr>
        <w:t>го</w:t>
      </w:r>
      <w:r w:rsidR="009E66C4" w:rsidRPr="008F7CCA">
        <w:rPr>
          <w:rFonts w:ascii="Times New Roman" w:hAnsi="Times New Roman" w:cs="Times New Roman"/>
          <w:sz w:val="25"/>
          <w:szCs w:val="25"/>
        </w:rPr>
        <w:t xml:space="preserve">ся Банку </w:t>
      </w:r>
      <w:r w:rsidR="00801EE8" w:rsidRPr="008F7CCA">
        <w:rPr>
          <w:rFonts w:ascii="Times New Roman" w:hAnsi="Times New Roman" w:cs="Times New Roman"/>
          <w:sz w:val="25"/>
          <w:szCs w:val="25"/>
        </w:rPr>
        <w:t>вознаграждения</w:t>
      </w:r>
      <w:r w:rsidR="00AF6B14" w:rsidRPr="00AF6B14">
        <w:rPr>
          <w:rFonts w:ascii="Times New Roman" w:hAnsi="Times New Roman" w:cs="Times New Roman"/>
          <w:sz w:val="25"/>
          <w:szCs w:val="25"/>
        </w:rPr>
        <w:t>,</w:t>
      </w:r>
      <w:r w:rsidR="009E66C4" w:rsidRPr="008F7CCA">
        <w:rPr>
          <w:rFonts w:ascii="Times New Roman" w:hAnsi="Times New Roman" w:cs="Times New Roman"/>
          <w:sz w:val="25"/>
          <w:szCs w:val="25"/>
        </w:rPr>
        <w:t xml:space="preserve"> </w:t>
      </w:r>
      <w:r w:rsidR="00F551A1" w:rsidRPr="008F7CCA">
        <w:rPr>
          <w:rFonts w:ascii="Times New Roman" w:hAnsi="Times New Roman" w:cs="Times New Roman"/>
          <w:sz w:val="25"/>
          <w:szCs w:val="25"/>
        </w:rPr>
        <w:t>платежным</w:t>
      </w:r>
      <w:r w:rsidR="009E66C4" w:rsidRPr="008F7CCA">
        <w:rPr>
          <w:rFonts w:ascii="Times New Roman" w:hAnsi="Times New Roman" w:cs="Times New Roman"/>
          <w:sz w:val="25"/>
          <w:szCs w:val="25"/>
        </w:rPr>
        <w:t xml:space="preserve"> ордером, оформленным Банком.</w:t>
      </w:r>
    </w:p>
    <w:p w14:paraId="127ADD78" w14:textId="77777777" w:rsidR="0026792C" w:rsidRPr="008F7CCA" w:rsidRDefault="0026792C" w:rsidP="00214EA4">
      <w:pPr>
        <w:pStyle w:val="a3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14:paraId="2E421506" w14:textId="6E6CBC58" w:rsidR="00F8107C" w:rsidRPr="008F7CCA" w:rsidRDefault="00F04F00" w:rsidP="008A7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F7CCA">
        <w:rPr>
          <w:rFonts w:ascii="Times New Roman" w:hAnsi="Times New Roman" w:cs="Times New Roman"/>
          <w:sz w:val="25"/>
          <w:szCs w:val="25"/>
        </w:rPr>
        <w:t>ПРАВА И ОБЯЗАННОСТИ СТОРОН</w:t>
      </w:r>
    </w:p>
    <w:p w14:paraId="382D5601" w14:textId="77777777" w:rsidR="00F8107C" w:rsidRPr="008F7CCA" w:rsidRDefault="00F8107C" w:rsidP="00A80F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E494180" w14:textId="77777777" w:rsidR="00F8107C" w:rsidRPr="008F7CCA" w:rsidRDefault="00CD7E36" w:rsidP="00A80F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7CCA">
        <w:rPr>
          <w:rFonts w:ascii="Times New Roman" w:hAnsi="Times New Roman" w:cs="Times New Roman"/>
          <w:sz w:val="25"/>
          <w:szCs w:val="25"/>
        </w:rPr>
        <w:t>Банк имеет право</w:t>
      </w:r>
      <w:r w:rsidR="009E66C4" w:rsidRPr="008F7CCA">
        <w:rPr>
          <w:rFonts w:ascii="Times New Roman" w:hAnsi="Times New Roman" w:cs="Times New Roman"/>
          <w:sz w:val="25"/>
          <w:szCs w:val="25"/>
        </w:rPr>
        <w:t>:</w:t>
      </w:r>
    </w:p>
    <w:p w14:paraId="1B629CE0" w14:textId="7E10C5E8" w:rsidR="00F8107C" w:rsidRPr="008F7CCA" w:rsidRDefault="00C04B5C" w:rsidP="00A80F7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4" w:name="_Ref449445298"/>
      <w:r w:rsidRPr="00C04B5C">
        <w:rPr>
          <w:rFonts w:ascii="Times New Roman" w:hAnsi="Times New Roman" w:cs="Times New Roman"/>
          <w:sz w:val="25"/>
          <w:szCs w:val="25"/>
        </w:rPr>
        <w:t>Изменить в одностороннем порядке размер установленной платы за Услугу, предварительно уведомив об этом Клиент</w:t>
      </w:r>
      <w:r w:rsidR="00AF404D">
        <w:rPr>
          <w:rFonts w:ascii="Times New Roman" w:hAnsi="Times New Roman" w:cs="Times New Roman"/>
          <w:sz w:val="25"/>
          <w:szCs w:val="25"/>
        </w:rPr>
        <w:t>а</w:t>
      </w:r>
      <w:r w:rsidRPr="00C04B5C">
        <w:rPr>
          <w:rFonts w:ascii="Times New Roman" w:hAnsi="Times New Roman" w:cs="Times New Roman"/>
          <w:sz w:val="25"/>
          <w:szCs w:val="25"/>
        </w:rPr>
        <w:t xml:space="preserve"> согласно п. 3.2.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36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Изменить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иные </w:t>
      </w:r>
      <w:r w:rsidR="00CD7E36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условия Договора</w:t>
      </w:r>
      <w:r w:rsidR="007B346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7E36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в одностороннем порядке</w:t>
      </w:r>
      <w:r w:rsidR="00C72199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36EC8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посредством размещения новой редакции Договора на Сайте за 10 календарных дней до вступления ее в действие</w:t>
      </w:r>
      <w:r w:rsidR="007B346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(за исключением п. 3.2. Договора)</w:t>
      </w:r>
      <w:r w:rsidR="00B36EC8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</w:t>
      </w:r>
      <w:r w:rsidR="00C72199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1384B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</w:t>
      </w:r>
      <w:r w:rsidR="00EA76B7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предварительным </w:t>
      </w:r>
      <w:r w:rsidR="00B36EC8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уведомлени</w:t>
      </w:r>
      <w:r w:rsidR="0081384B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ем</w:t>
      </w:r>
      <w:r w:rsidR="00C72199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Клиент</w:t>
      </w:r>
      <w:r w:rsidR="00AF404D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B36EC8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 изменении условий Договора путем размещения информации на Сайте</w:t>
      </w:r>
      <w:r w:rsidR="00367292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bookmarkEnd w:id="4"/>
      <w:r w:rsidR="007B346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128FAE4" w14:textId="597E1430" w:rsidR="00DA37EC" w:rsidRPr="008F7CCA" w:rsidRDefault="00CD7E36" w:rsidP="00A80F7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7CCA">
        <w:rPr>
          <w:rFonts w:ascii="Times New Roman" w:hAnsi="Times New Roman" w:cs="Times New Roman"/>
          <w:sz w:val="25"/>
          <w:szCs w:val="25"/>
        </w:rPr>
        <w:t xml:space="preserve">Самостоятельно (платежным ордером) списывать </w:t>
      </w:r>
      <w:r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с любого текущего</w:t>
      </w:r>
      <w:r w:rsidR="009E4094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(расчетного)</w:t>
      </w:r>
      <w:r w:rsidR="00DF6787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DF6787" w:rsidRPr="008F7CCA">
        <w:rPr>
          <w:rFonts w:ascii="Times New Roman" w:hAnsi="Times New Roman" w:cs="Times New Roman"/>
          <w:sz w:val="25"/>
          <w:szCs w:val="25"/>
        </w:rPr>
        <w:t>банковского</w:t>
      </w:r>
      <w:r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счета, открытог</w:t>
      </w:r>
      <w:r w:rsidR="00367292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о в Банке на имя Клиента (в том числе</w:t>
      </w:r>
      <w:r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счет предоставленного Клиенту овердрафт</w:t>
      </w:r>
      <w:r w:rsidR="00AF69FE"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>ного кредита</w:t>
      </w:r>
      <w:r w:rsidRPr="008F7CC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), </w:t>
      </w:r>
      <w:r w:rsidRPr="008F7CCA">
        <w:rPr>
          <w:rFonts w:ascii="Times New Roman" w:hAnsi="Times New Roman" w:cs="Times New Roman"/>
          <w:sz w:val="25"/>
          <w:szCs w:val="25"/>
        </w:rPr>
        <w:t xml:space="preserve">суммы задолженности Клиента перед Банком, </w:t>
      </w:r>
      <w:r w:rsidR="00C72199" w:rsidRPr="008F7CCA">
        <w:rPr>
          <w:rFonts w:ascii="Times New Roman" w:hAnsi="Times New Roman" w:cs="Times New Roman"/>
          <w:sz w:val="25"/>
          <w:szCs w:val="25"/>
        </w:rPr>
        <w:t>по начисленному и неуплаченному Клиентом вознаграждению за оказанную Банком по Договору Услугу</w:t>
      </w:r>
      <w:r w:rsidRPr="008F7CCA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650202E2" w14:textId="7D1E758D" w:rsidR="0091108A" w:rsidRPr="008F7CCA" w:rsidRDefault="006C5701" w:rsidP="00A80F7E">
      <w:pPr>
        <w:pStyle w:val="Default"/>
        <w:numPr>
          <w:ilvl w:val="2"/>
          <w:numId w:val="1"/>
        </w:numPr>
        <w:ind w:left="0" w:firstLine="709"/>
        <w:jc w:val="both"/>
        <w:rPr>
          <w:color w:val="7030A0"/>
          <w:sz w:val="25"/>
          <w:szCs w:val="25"/>
          <w:lang w:val="ru-RU"/>
        </w:rPr>
      </w:pPr>
      <w:bookmarkStart w:id="5" w:name="_Ref449603260"/>
      <w:r w:rsidRPr="008F7CCA">
        <w:rPr>
          <w:sz w:val="25"/>
          <w:szCs w:val="25"/>
          <w:lang w:val="ru-RU"/>
        </w:rPr>
        <w:t xml:space="preserve">Без предварительного уведомления (с последующим уведомлением на </w:t>
      </w:r>
      <w:r w:rsidR="00A75109">
        <w:rPr>
          <w:sz w:val="25"/>
          <w:szCs w:val="25"/>
          <w:lang w:val="ru-RU"/>
        </w:rPr>
        <w:t>С</w:t>
      </w:r>
      <w:r w:rsidRPr="008F7CCA">
        <w:rPr>
          <w:sz w:val="25"/>
          <w:szCs w:val="25"/>
          <w:lang w:val="ru-RU"/>
        </w:rPr>
        <w:t>айте) п</w:t>
      </w:r>
      <w:r w:rsidR="00DA37EC" w:rsidRPr="008F7CCA">
        <w:rPr>
          <w:sz w:val="25"/>
          <w:szCs w:val="25"/>
          <w:lang w:val="ru-RU"/>
        </w:rPr>
        <w:t>риостан</w:t>
      </w:r>
      <w:r w:rsidR="004C0D0D" w:rsidRPr="008F7CCA">
        <w:rPr>
          <w:sz w:val="25"/>
          <w:szCs w:val="25"/>
          <w:lang w:val="ru-RU"/>
        </w:rPr>
        <w:t>авливать на срок до 72 (семидесяти двух) часов</w:t>
      </w:r>
      <w:r w:rsidR="00DA37EC" w:rsidRPr="008F7CCA">
        <w:rPr>
          <w:sz w:val="25"/>
          <w:szCs w:val="25"/>
          <w:lang w:val="ru-RU"/>
        </w:rPr>
        <w:t xml:space="preserve"> оказание Услуг</w:t>
      </w:r>
      <w:r w:rsidR="009E4094" w:rsidRPr="008F7CCA">
        <w:rPr>
          <w:sz w:val="25"/>
          <w:szCs w:val="25"/>
          <w:lang w:val="ru-RU"/>
        </w:rPr>
        <w:t>и</w:t>
      </w:r>
      <w:r w:rsidR="00DA37EC" w:rsidRPr="008F7CCA">
        <w:rPr>
          <w:sz w:val="25"/>
          <w:szCs w:val="25"/>
          <w:lang w:val="ru-RU"/>
        </w:rPr>
        <w:t xml:space="preserve"> по настоящему Договору в следующих случаях: проведения регламентных работ, устранения неисправностей, проведения восстановительных работ, замены программного обеспечения и/или оборуд</w:t>
      </w:r>
      <w:r w:rsidR="00C96343" w:rsidRPr="008F7CCA">
        <w:rPr>
          <w:sz w:val="25"/>
          <w:szCs w:val="25"/>
          <w:lang w:val="ru-RU"/>
        </w:rPr>
        <w:t>ования</w:t>
      </w:r>
      <w:bookmarkEnd w:id="5"/>
      <w:r w:rsidR="00C96343" w:rsidRPr="008F7CCA">
        <w:rPr>
          <w:sz w:val="25"/>
          <w:szCs w:val="25"/>
          <w:lang w:val="ru-RU"/>
        </w:rPr>
        <w:t>.</w:t>
      </w:r>
      <w:bookmarkStart w:id="6" w:name="_Ref449603487"/>
    </w:p>
    <w:p w14:paraId="564C0763" w14:textId="6366E7E9" w:rsidR="00F86819" w:rsidRPr="008F7CCA" w:rsidRDefault="0091108A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bookmarkStart w:id="7" w:name="_Ref452629328"/>
      <w:bookmarkEnd w:id="6"/>
      <w:r w:rsidRPr="008F7CCA">
        <w:rPr>
          <w:sz w:val="25"/>
          <w:szCs w:val="25"/>
          <w:lang w:val="ru-RU"/>
        </w:rPr>
        <w:t xml:space="preserve">Прекратить предоставление Услуги путем </w:t>
      </w:r>
      <w:r w:rsidR="00ED7377" w:rsidRPr="008F7CCA">
        <w:rPr>
          <w:sz w:val="25"/>
          <w:szCs w:val="25"/>
          <w:lang w:val="ru-RU"/>
        </w:rPr>
        <w:t>одностороннего отказа от исполнения Договора в порядке, предусмотренном п. 4.3.2</w:t>
      </w:r>
      <w:r w:rsidR="00306F52">
        <w:rPr>
          <w:sz w:val="25"/>
          <w:szCs w:val="25"/>
          <w:lang w:val="ru-RU"/>
        </w:rPr>
        <w:t xml:space="preserve"> Договора</w:t>
      </w:r>
      <w:r w:rsidR="00ED7377" w:rsidRPr="008F7CCA">
        <w:rPr>
          <w:sz w:val="25"/>
          <w:szCs w:val="25"/>
          <w:lang w:val="ru-RU"/>
        </w:rPr>
        <w:t xml:space="preserve"> </w:t>
      </w:r>
      <w:r w:rsidRPr="008F7CCA">
        <w:rPr>
          <w:sz w:val="25"/>
          <w:szCs w:val="25"/>
          <w:lang w:val="ru-RU"/>
        </w:rPr>
        <w:t>в случае нарушения Клиентом (иным Держателем Карточки) условий Договора и</w:t>
      </w:r>
      <w:r w:rsidR="00306F52">
        <w:rPr>
          <w:sz w:val="25"/>
          <w:szCs w:val="25"/>
          <w:lang w:val="ru-RU"/>
        </w:rPr>
        <w:t xml:space="preserve"> (</w:t>
      </w:r>
      <w:r w:rsidRPr="008F7CCA">
        <w:rPr>
          <w:sz w:val="25"/>
          <w:szCs w:val="25"/>
          <w:lang w:val="ru-RU"/>
        </w:rPr>
        <w:t>или</w:t>
      </w:r>
      <w:r w:rsidR="00306F52">
        <w:rPr>
          <w:sz w:val="25"/>
          <w:szCs w:val="25"/>
          <w:lang w:val="ru-RU"/>
        </w:rPr>
        <w:t>)</w:t>
      </w:r>
      <w:r w:rsidRPr="008F7CCA">
        <w:rPr>
          <w:sz w:val="25"/>
          <w:szCs w:val="25"/>
          <w:lang w:val="ru-RU"/>
        </w:rPr>
        <w:t xml:space="preserve"> Законодательства.</w:t>
      </w:r>
      <w:bookmarkEnd w:id="7"/>
      <w:r w:rsidRPr="008F7CCA">
        <w:rPr>
          <w:sz w:val="25"/>
          <w:szCs w:val="25"/>
          <w:lang w:val="ru-RU"/>
        </w:rPr>
        <w:t xml:space="preserve"> </w:t>
      </w:r>
    </w:p>
    <w:p w14:paraId="3DC43B07" w14:textId="3A918F13" w:rsidR="00DD3157" w:rsidRDefault="00FB405C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8F7CCA">
        <w:rPr>
          <w:sz w:val="25"/>
          <w:szCs w:val="25"/>
          <w:lang w:val="ru-RU"/>
        </w:rPr>
        <w:lastRenderedPageBreak/>
        <w:t xml:space="preserve">Предоставлять документы и сведения (в том числе персональные данные), относящиеся к заключению и исполнению Договора Клиента с Банком, Национальному банку </w:t>
      </w:r>
      <w:r w:rsidR="00BD01D1" w:rsidRPr="008F7CCA">
        <w:rPr>
          <w:sz w:val="25"/>
          <w:szCs w:val="25"/>
          <w:lang w:val="ru-RU"/>
        </w:rPr>
        <w:t xml:space="preserve">Республики Беларусь </w:t>
      </w:r>
      <w:r w:rsidRPr="008F7CCA">
        <w:rPr>
          <w:sz w:val="25"/>
          <w:szCs w:val="25"/>
          <w:lang w:val="ru-RU"/>
        </w:rPr>
        <w:t>и другим уполномоченным государственным органам</w:t>
      </w:r>
      <w:r w:rsidR="00864F7E" w:rsidRPr="008F7CCA">
        <w:rPr>
          <w:sz w:val="25"/>
          <w:szCs w:val="25"/>
          <w:lang w:val="ru-RU"/>
        </w:rPr>
        <w:t>,</w:t>
      </w:r>
      <w:r w:rsidRPr="008F7CCA">
        <w:rPr>
          <w:sz w:val="25"/>
          <w:szCs w:val="25"/>
          <w:lang w:val="ru-RU"/>
        </w:rPr>
        <w:t xml:space="preserve"> аудиторской</w:t>
      </w:r>
      <w:r w:rsidR="00DD3157" w:rsidRPr="008F7CCA">
        <w:rPr>
          <w:sz w:val="25"/>
          <w:szCs w:val="25"/>
          <w:lang w:val="ru-RU"/>
        </w:rPr>
        <w:t xml:space="preserve"> организации, проводящей аудит Б</w:t>
      </w:r>
      <w:r w:rsidRPr="008F7CCA">
        <w:rPr>
          <w:sz w:val="25"/>
          <w:szCs w:val="25"/>
          <w:lang w:val="ru-RU"/>
        </w:rPr>
        <w:t>анка</w:t>
      </w:r>
      <w:r w:rsidR="00864F7E" w:rsidRPr="008F7CCA">
        <w:rPr>
          <w:sz w:val="25"/>
          <w:szCs w:val="25"/>
          <w:lang w:val="ru-RU"/>
        </w:rPr>
        <w:t>;</w:t>
      </w:r>
      <w:r w:rsidRPr="008F7CCA">
        <w:rPr>
          <w:sz w:val="25"/>
          <w:szCs w:val="25"/>
          <w:lang w:val="ru-RU"/>
        </w:rPr>
        <w:t xml:space="preserve"> также Банк вправе запрашивать и получать информацию о Клиенте у третьих лиц. </w:t>
      </w:r>
    </w:p>
    <w:p w14:paraId="7C2B30A1" w14:textId="1FF58035" w:rsidR="00567D30" w:rsidRPr="00B003B3" w:rsidRDefault="00567D30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С целью исполнения (обеспечения исполнения) своих обязательств по Договору в соответствии с Законодательством и локальными актами Банка осуществлять полную или частичную передачу отдельных функций, их частей, бизнес-процессов, видов деятельности, составляющих их работы и услуги, для выполнения Аутсорсинговой организацией.</w:t>
      </w:r>
    </w:p>
    <w:p w14:paraId="02A2423C" w14:textId="77777777" w:rsidR="003D6D79" w:rsidRPr="00B003B3" w:rsidRDefault="003D6D79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Клиент имеет право</w:t>
      </w:r>
      <w:r w:rsidR="009E66C4" w:rsidRPr="00B003B3">
        <w:rPr>
          <w:sz w:val="25"/>
          <w:szCs w:val="25"/>
          <w:lang w:val="ru-RU"/>
        </w:rPr>
        <w:t>:</w:t>
      </w:r>
    </w:p>
    <w:p w14:paraId="25D3B8FD" w14:textId="67353A97" w:rsidR="003D6D79" w:rsidRPr="00B003B3" w:rsidRDefault="003D6D79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И</w:t>
      </w:r>
      <w:r w:rsidR="003B3E84" w:rsidRPr="00B003B3">
        <w:rPr>
          <w:sz w:val="25"/>
          <w:szCs w:val="25"/>
          <w:lang w:val="ru-RU"/>
        </w:rPr>
        <w:t>с</w:t>
      </w:r>
      <w:r w:rsidR="004A6265" w:rsidRPr="00B003B3">
        <w:rPr>
          <w:sz w:val="25"/>
          <w:szCs w:val="25"/>
          <w:lang w:val="ru-RU"/>
        </w:rPr>
        <w:t>пользовать Услугу в соответствии</w:t>
      </w:r>
      <w:r w:rsidR="003B3E84" w:rsidRPr="00B003B3">
        <w:rPr>
          <w:sz w:val="25"/>
          <w:szCs w:val="25"/>
          <w:lang w:val="ru-RU"/>
        </w:rPr>
        <w:t xml:space="preserve"> с условиями Договора</w:t>
      </w:r>
      <w:r w:rsidR="009E66C4" w:rsidRPr="00B003B3">
        <w:rPr>
          <w:sz w:val="25"/>
          <w:szCs w:val="25"/>
          <w:lang w:val="ru-RU"/>
        </w:rPr>
        <w:t>.</w:t>
      </w:r>
      <w:r w:rsidR="003B3E84" w:rsidRPr="00B003B3">
        <w:rPr>
          <w:sz w:val="25"/>
          <w:szCs w:val="25"/>
          <w:lang w:val="ru-RU"/>
        </w:rPr>
        <w:t xml:space="preserve"> </w:t>
      </w:r>
    </w:p>
    <w:p w14:paraId="466C7670" w14:textId="77777777" w:rsidR="003D6D79" w:rsidRPr="00B003B3" w:rsidRDefault="003B3E84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 xml:space="preserve">Расторгнуть Договор в порядке, предусмотренном Договором. </w:t>
      </w:r>
    </w:p>
    <w:p w14:paraId="4A087DD4" w14:textId="1666CA08" w:rsidR="0025473D" w:rsidRPr="00B003B3" w:rsidRDefault="003B3E84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Осуществлять иные права, вытекающие из До</w:t>
      </w:r>
      <w:r w:rsidR="0025473D" w:rsidRPr="00B003B3">
        <w:rPr>
          <w:sz w:val="25"/>
          <w:szCs w:val="25"/>
          <w:lang w:val="ru-RU"/>
        </w:rPr>
        <w:t>говора и</w:t>
      </w:r>
      <w:r w:rsidR="0005649B" w:rsidRPr="00B003B3">
        <w:rPr>
          <w:sz w:val="25"/>
          <w:szCs w:val="25"/>
          <w:lang w:val="ru-RU"/>
        </w:rPr>
        <w:t xml:space="preserve"> (</w:t>
      </w:r>
      <w:r w:rsidR="0025473D" w:rsidRPr="00B003B3">
        <w:rPr>
          <w:sz w:val="25"/>
          <w:szCs w:val="25"/>
          <w:lang w:val="ru-RU"/>
        </w:rPr>
        <w:t>или</w:t>
      </w:r>
      <w:r w:rsidR="0005649B" w:rsidRPr="00B003B3">
        <w:rPr>
          <w:sz w:val="25"/>
          <w:szCs w:val="25"/>
          <w:lang w:val="ru-RU"/>
        </w:rPr>
        <w:t>)</w:t>
      </w:r>
      <w:r w:rsidR="0025473D" w:rsidRPr="00B003B3">
        <w:rPr>
          <w:sz w:val="25"/>
          <w:szCs w:val="25"/>
          <w:lang w:val="ru-RU"/>
        </w:rPr>
        <w:t xml:space="preserve"> Законодательства.</w:t>
      </w:r>
    </w:p>
    <w:p w14:paraId="43373DCE" w14:textId="77777777" w:rsidR="003D6D79" w:rsidRPr="00B003B3" w:rsidRDefault="003D6D79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Банк обязан</w:t>
      </w:r>
      <w:r w:rsidR="009E66C4" w:rsidRPr="00B003B3">
        <w:rPr>
          <w:sz w:val="25"/>
          <w:szCs w:val="25"/>
          <w:lang w:val="ru-RU"/>
        </w:rPr>
        <w:t>:</w:t>
      </w:r>
    </w:p>
    <w:p w14:paraId="394AEEF0" w14:textId="77777777" w:rsidR="003D6D79" w:rsidRPr="00B003B3" w:rsidRDefault="003B3E84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Своевременно и каче</w:t>
      </w:r>
      <w:r w:rsidR="00614CD9" w:rsidRPr="00B003B3">
        <w:rPr>
          <w:sz w:val="25"/>
          <w:szCs w:val="25"/>
          <w:lang w:val="ru-RU"/>
        </w:rPr>
        <w:t>ственно оказывать Клиенту Услугу</w:t>
      </w:r>
      <w:r w:rsidRPr="00B003B3">
        <w:rPr>
          <w:sz w:val="25"/>
          <w:szCs w:val="25"/>
          <w:lang w:val="ru-RU"/>
        </w:rPr>
        <w:t xml:space="preserve"> в порядке, предусмотренном Договором. </w:t>
      </w:r>
    </w:p>
    <w:p w14:paraId="5D93652D" w14:textId="04E2B321" w:rsidR="000758FE" w:rsidRPr="00B003B3" w:rsidRDefault="000758FE" w:rsidP="00A80F7E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  <w:sz w:val="25"/>
          <w:szCs w:val="25"/>
          <w:lang w:val="ru-RU"/>
        </w:rPr>
      </w:pPr>
      <w:bookmarkStart w:id="8" w:name="_Ref452629027"/>
      <w:r w:rsidRPr="00B003B3">
        <w:rPr>
          <w:sz w:val="25"/>
          <w:szCs w:val="25"/>
          <w:lang w:val="ru-RU"/>
        </w:rPr>
        <w:t xml:space="preserve">В случае </w:t>
      </w:r>
      <w:r w:rsidR="000A51A3" w:rsidRPr="00B003B3">
        <w:rPr>
          <w:sz w:val="25"/>
          <w:szCs w:val="25"/>
          <w:lang w:val="ru-RU"/>
        </w:rPr>
        <w:t>одностороннего отказа от исполнения Договора</w:t>
      </w:r>
      <w:r w:rsidRPr="00B003B3">
        <w:rPr>
          <w:sz w:val="25"/>
          <w:szCs w:val="25"/>
          <w:lang w:val="ru-RU"/>
        </w:rPr>
        <w:t xml:space="preserve"> согласно п. </w:t>
      </w:r>
      <w:r w:rsidR="00D94833" w:rsidRPr="00B003B3">
        <w:rPr>
          <w:sz w:val="25"/>
          <w:szCs w:val="25"/>
          <w:lang w:val="ru-RU"/>
        </w:rPr>
        <w:fldChar w:fldCharType="begin"/>
      </w:r>
      <w:r w:rsidR="00D94833" w:rsidRPr="00B003B3">
        <w:rPr>
          <w:sz w:val="25"/>
          <w:szCs w:val="25"/>
          <w:lang w:val="ru-RU"/>
        </w:rPr>
        <w:instrText xml:space="preserve"> REF _Ref452629328 \r \h </w:instrText>
      </w:r>
      <w:r w:rsidR="008F7CCA" w:rsidRPr="00B003B3">
        <w:rPr>
          <w:sz w:val="25"/>
          <w:szCs w:val="25"/>
          <w:lang w:val="ru-RU"/>
        </w:rPr>
        <w:instrText xml:space="preserve"> \* MERGEFORMAT </w:instrText>
      </w:r>
      <w:r w:rsidR="00D94833" w:rsidRPr="00B003B3">
        <w:rPr>
          <w:sz w:val="25"/>
          <w:szCs w:val="25"/>
          <w:lang w:val="ru-RU"/>
        </w:rPr>
      </w:r>
      <w:r w:rsidR="00D94833" w:rsidRPr="00B003B3">
        <w:rPr>
          <w:sz w:val="25"/>
          <w:szCs w:val="25"/>
          <w:lang w:val="ru-RU"/>
        </w:rPr>
        <w:fldChar w:fldCharType="separate"/>
      </w:r>
      <w:r w:rsidR="009B14C5" w:rsidRPr="00B003B3">
        <w:rPr>
          <w:sz w:val="25"/>
          <w:szCs w:val="25"/>
          <w:lang w:val="ru-RU"/>
        </w:rPr>
        <w:t>4.1.4</w:t>
      </w:r>
      <w:r w:rsidR="00D94833" w:rsidRPr="00B003B3">
        <w:rPr>
          <w:sz w:val="25"/>
          <w:szCs w:val="25"/>
          <w:lang w:val="ru-RU"/>
        </w:rPr>
        <w:fldChar w:fldCharType="end"/>
      </w:r>
      <w:r w:rsidRPr="00B003B3">
        <w:rPr>
          <w:sz w:val="25"/>
          <w:szCs w:val="25"/>
          <w:lang w:val="ru-RU"/>
        </w:rPr>
        <w:t xml:space="preserve"> </w:t>
      </w:r>
      <w:r w:rsidR="00B36EC8" w:rsidRPr="00B003B3">
        <w:rPr>
          <w:sz w:val="25"/>
          <w:szCs w:val="25"/>
          <w:lang w:val="ru-RU"/>
        </w:rPr>
        <w:t>Договора</w:t>
      </w:r>
      <w:r w:rsidR="000A51A3" w:rsidRPr="00B003B3">
        <w:rPr>
          <w:sz w:val="25"/>
          <w:szCs w:val="25"/>
          <w:lang w:val="ru-RU"/>
        </w:rPr>
        <w:t xml:space="preserve">, Банк </w:t>
      </w:r>
      <w:r w:rsidRPr="00B003B3">
        <w:rPr>
          <w:color w:val="auto"/>
          <w:sz w:val="25"/>
          <w:szCs w:val="25"/>
          <w:lang w:val="ru-RU"/>
        </w:rPr>
        <w:t>не позднее, чем за 10 календарных дней</w:t>
      </w:r>
      <w:r w:rsidR="000A51A3" w:rsidRPr="00B003B3">
        <w:rPr>
          <w:color w:val="auto"/>
          <w:sz w:val="25"/>
          <w:szCs w:val="25"/>
          <w:lang w:val="ru-RU"/>
        </w:rPr>
        <w:t xml:space="preserve"> до прекращения предоставления Услуги</w:t>
      </w:r>
      <w:r w:rsidRPr="00B003B3">
        <w:rPr>
          <w:color w:val="auto"/>
          <w:sz w:val="25"/>
          <w:szCs w:val="25"/>
          <w:lang w:val="ru-RU"/>
        </w:rPr>
        <w:t xml:space="preserve"> </w:t>
      </w:r>
      <w:r w:rsidR="00890708" w:rsidRPr="00B003B3">
        <w:rPr>
          <w:color w:val="auto"/>
          <w:sz w:val="25"/>
          <w:szCs w:val="25"/>
          <w:lang w:val="ru-RU"/>
        </w:rPr>
        <w:t>уведом</w:t>
      </w:r>
      <w:r w:rsidR="000A51A3" w:rsidRPr="00B003B3">
        <w:rPr>
          <w:color w:val="auto"/>
          <w:sz w:val="25"/>
          <w:szCs w:val="25"/>
          <w:lang w:val="ru-RU"/>
        </w:rPr>
        <w:t>ляет</w:t>
      </w:r>
      <w:r w:rsidR="00890708" w:rsidRPr="00B003B3">
        <w:rPr>
          <w:color w:val="auto"/>
          <w:sz w:val="25"/>
          <w:szCs w:val="25"/>
          <w:lang w:val="ru-RU"/>
        </w:rPr>
        <w:t xml:space="preserve"> К</w:t>
      </w:r>
      <w:r w:rsidRPr="00B003B3">
        <w:rPr>
          <w:color w:val="auto"/>
          <w:sz w:val="25"/>
          <w:szCs w:val="25"/>
          <w:lang w:val="ru-RU"/>
        </w:rPr>
        <w:t>лиента</w:t>
      </w:r>
      <w:r w:rsidR="004409CB" w:rsidRPr="00B003B3">
        <w:rPr>
          <w:color w:val="auto"/>
          <w:sz w:val="25"/>
          <w:szCs w:val="25"/>
          <w:lang w:val="ru-RU"/>
        </w:rPr>
        <w:t xml:space="preserve"> </w:t>
      </w:r>
      <w:r w:rsidRPr="00B003B3">
        <w:rPr>
          <w:color w:val="auto"/>
          <w:sz w:val="25"/>
          <w:szCs w:val="25"/>
          <w:lang w:val="ru-RU"/>
        </w:rPr>
        <w:t xml:space="preserve">путем направления </w:t>
      </w:r>
      <w:r w:rsidR="000B4074" w:rsidRPr="00B003B3">
        <w:rPr>
          <w:color w:val="auto"/>
          <w:sz w:val="25"/>
          <w:szCs w:val="25"/>
          <w:lang w:val="ru-RU"/>
        </w:rPr>
        <w:t>Сообщения</w:t>
      </w:r>
      <w:r w:rsidRPr="00B003B3">
        <w:rPr>
          <w:color w:val="auto"/>
          <w:sz w:val="25"/>
          <w:szCs w:val="25"/>
          <w:lang w:val="ru-RU"/>
        </w:rPr>
        <w:t xml:space="preserve"> Клиент</w:t>
      </w:r>
      <w:r w:rsidR="00FA0BC0">
        <w:rPr>
          <w:color w:val="auto"/>
          <w:sz w:val="25"/>
          <w:szCs w:val="25"/>
          <w:lang w:val="ru-RU"/>
        </w:rPr>
        <w:t>у</w:t>
      </w:r>
      <w:r w:rsidR="00B36EC8" w:rsidRPr="00B003B3">
        <w:rPr>
          <w:color w:val="auto"/>
          <w:sz w:val="25"/>
          <w:szCs w:val="25"/>
          <w:lang w:val="ru-RU"/>
        </w:rPr>
        <w:t xml:space="preserve"> либо</w:t>
      </w:r>
      <w:r w:rsidRPr="00B003B3">
        <w:rPr>
          <w:color w:val="auto"/>
          <w:sz w:val="25"/>
          <w:szCs w:val="25"/>
          <w:lang w:val="ru-RU"/>
        </w:rPr>
        <w:t xml:space="preserve"> направления информационного сообщения </w:t>
      </w:r>
      <w:r w:rsidR="00EF47B2" w:rsidRPr="00B003B3">
        <w:rPr>
          <w:color w:val="auto"/>
          <w:sz w:val="25"/>
          <w:szCs w:val="25"/>
          <w:lang w:val="ru-RU"/>
        </w:rPr>
        <w:t>посредством</w:t>
      </w:r>
      <w:r w:rsidRPr="00B003B3">
        <w:rPr>
          <w:color w:val="auto"/>
          <w:sz w:val="25"/>
          <w:szCs w:val="25"/>
          <w:lang w:val="ru-RU"/>
        </w:rPr>
        <w:t xml:space="preserve"> СДБО </w:t>
      </w:r>
      <w:r w:rsidR="00661D2C" w:rsidRPr="00B003B3">
        <w:rPr>
          <w:color w:val="auto"/>
          <w:sz w:val="25"/>
          <w:szCs w:val="25"/>
          <w:lang w:val="ru-RU"/>
        </w:rPr>
        <w:t>или</w:t>
      </w:r>
      <w:r w:rsidRPr="00B003B3">
        <w:rPr>
          <w:color w:val="auto"/>
          <w:sz w:val="25"/>
          <w:szCs w:val="25"/>
          <w:lang w:val="ru-RU"/>
        </w:rPr>
        <w:t xml:space="preserve"> по адресу электронной почты,</w:t>
      </w:r>
      <w:r w:rsidR="00661D2C" w:rsidRPr="00B003B3">
        <w:rPr>
          <w:color w:val="auto"/>
          <w:sz w:val="25"/>
          <w:szCs w:val="25"/>
          <w:lang w:val="ru-RU"/>
        </w:rPr>
        <w:t xml:space="preserve"> а также </w:t>
      </w:r>
      <w:r w:rsidRPr="00B003B3">
        <w:rPr>
          <w:color w:val="auto"/>
          <w:sz w:val="25"/>
          <w:szCs w:val="25"/>
          <w:lang w:val="ru-RU"/>
        </w:rPr>
        <w:t>иными доступными способами по усмотрению Банка.</w:t>
      </w:r>
      <w:bookmarkEnd w:id="8"/>
    </w:p>
    <w:p w14:paraId="5A4D3FDE" w14:textId="70EA21D5" w:rsidR="002A29AB" w:rsidRPr="00B003B3" w:rsidRDefault="00614CD9" w:rsidP="00FC79C3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П</w:t>
      </w:r>
      <w:r w:rsidR="003B3E84" w:rsidRPr="00B003B3">
        <w:rPr>
          <w:sz w:val="25"/>
          <w:szCs w:val="25"/>
          <w:lang w:val="ru-RU"/>
        </w:rPr>
        <w:t>о заявлению Клиента</w:t>
      </w:r>
      <w:r w:rsidRPr="00B003B3">
        <w:rPr>
          <w:color w:val="auto"/>
          <w:sz w:val="25"/>
          <w:szCs w:val="25"/>
          <w:lang w:val="ru-RU"/>
        </w:rPr>
        <w:t xml:space="preserve">, </w:t>
      </w:r>
      <w:r w:rsidR="00982C1E" w:rsidRPr="00B003B3">
        <w:rPr>
          <w:color w:val="auto"/>
          <w:sz w:val="25"/>
          <w:szCs w:val="25"/>
          <w:lang w:val="ru-RU"/>
        </w:rPr>
        <w:t xml:space="preserve">оформленному согласно п. </w:t>
      </w:r>
      <w:r w:rsidR="00A24832" w:rsidRPr="00B003B3">
        <w:rPr>
          <w:color w:val="auto"/>
          <w:sz w:val="25"/>
          <w:szCs w:val="25"/>
          <w:lang w:val="ru-RU"/>
        </w:rPr>
        <w:fldChar w:fldCharType="begin"/>
      </w:r>
      <w:r w:rsidR="000D4B12" w:rsidRPr="00B003B3">
        <w:rPr>
          <w:color w:val="auto"/>
          <w:sz w:val="25"/>
          <w:szCs w:val="25"/>
          <w:lang w:val="ru-RU"/>
        </w:rPr>
        <w:instrText xml:space="preserve"> REF _Ref449603355 \r \h </w:instrText>
      </w:r>
      <w:r w:rsidR="008F7CCA" w:rsidRPr="00B003B3">
        <w:rPr>
          <w:color w:val="auto"/>
          <w:sz w:val="25"/>
          <w:szCs w:val="25"/>
          <w:lang w:val="ru-RU"/>
        </w:rPr>
        <w:instrText xml:space="preserve"> \* MERGEFORMAT </w:instrText>
      </w:r>
      <w:r w:rsidR="00A24832" w:rsidRPr="00B003B3">
        <w:rPr>
          <w:color w:val="auto"/>
          <w:sz w:val="25"/>
          <w:szCs w:val="25"/>
          <w:lang w:val="ru-RU"/>
        </w:rPr>
      </w:r>
      <w:r w:rsidR="00A24832" w:rsidRPr="00B003B3">
        <w:rPr>
          <w:color w:val="auto"/>
          <w:sz w:val="25"/>
          <w:szCs w:val="25"/>
          <w:lang w:val="ru-RU"/>
        </w:rPr>
        <w:fldChar w:fldCharType="separate"/>
      </w:r>
      <w:r w:rsidR="000D4B12" w:rsidRPr="00B003B3">
        <w:rPr>
          <w:color w:val="auto"/>
          <w:sz w:val="25"/>
          <w:szCs w:val="25"/>
          <w:lang w:val="ru-RU"/>
        </w:rPr>
        <w:t>7.4</w:t>
      </w:r>
      <w:r w:rsidR="00A24832" w:rsidRPr="00B003B3">
        <w:rPr>
          <w:color w:val="auto"/>
          <w:sz w:val="25"/>
          <w:szCs w:val="25"/>
          <w:lang w:val="ru-RU"/>
        </w:rPr>
        <w:fldChar w:fldCharType="end"/>
      </w:r>
      <w:r w:rsidR="00982C1E" w:rsidRPr="00B003B3">
        <w:rPr>
          <w:color w:val="auto"/>
          <w:sz w:val="25"/>
          <w:szCs w:val="25"/>
          <w:lang w:val="ru-RU"/>
        </w:rPr>
        <w:t xml:space="preserve"> Договора</w:t>
      </w:r>
      <w:r w:rsidR="009E66C4" w:rsidRPr="00B003B3">
        <w:rPr>
          <w:color w:val="auto"/>
          <w:sz w:val="25"/>
          <w:szCs w:val="25"/>
          <w:lang w:val="ru-RU"/>
        </w:rPr>
        <w:t>,</w:t>
      </w:r>
      <w:r w:rsidR="003B3E84" w:rsidRPr="00B003B3">
        <w:rPr>
          <w:color w:val="auto"/>
          <w:sz w:val="25"/>
          <w:szCs w:val="25"/>
          <w:lang w:val="ru-RU"/>
        </w:rPr>
        <w:t xml:space="preserve"> </w:t>
      </w:r>
      <w:r w:rsidR="00CB7D42" w:rsidRPr="00B003B3">
        <w:rPr>
          <w:sz w:val="25"/>
          <w:szCs w:val="25"/>
          <w:lang w:val="ru-RU"/>
        </w:rPr>
        <w:t>прекратить</w:t>
      </w:r>
      <w:r w:rsidR="00205DB0" w:rsidRPr="00B003B3">
        <w:rPr>
          <w:sz w:val="25"/>
          <w:szCs w:val="25"/>
          <w:lang w:val="ru-RU"/>
        </w:rPr>
        <w:t xml:space="preserve"> предоставление Услуги</w:t>
      </w:r>
      <w:r w:rsidR="003B3E84" w:rsidRPr="00B003B3">
        <w:rPr>
          <w:sz w:val="25"/>
          <w:szCs w:val="25"/>
          <w:lang w:val="ru-RU"/>
        </w:rPr>
        <w:t>.</w:t>
      </w:r>
    </w:p>
    <w:p w14:paraId="6098103F" w14:textId="41079BBC" w:rsidR="009057DE" w:rsidRPr="00B003B3" w:rsidRDefault="009057DE" w:rsidP="00965FD1">
      <w:pPr>
        <w:pStyle w:val="Default"/>
        <w:numPr>
          <w:ilvl w:val="2"/>
          <w:numId w:val="1"/>
        </w:numPr>
        <w:ind w:left="0" w:firstLine="709"/>
        <w:jc w:val="both"/>
        <w:rPr>
          <w:color w:val="000000" w:themeColor="text1"/>
          <w:sz w:val="25"/>
          <w:szCs w:val="25"/>
          <w:lang w:val="ru-RU"/>
        </w:rPr>
      </w:pPr>
      <w:r w:rsidRPr="00B003B3">
        <w:rPr>
          <w:color w:val="000000" w:themeColor="text1"/>
          <w:sz w:val="25"/>
          <w:szCs w:val="25"/>
          <w:lang w:val="ru-RU"/>
        </w:rPr>
        <w:t xml:space="preserve">Подключить Услугу не позднее </w:t>
      </w:r>
      <w:r w:rsidR="00F647CB" w:rsidRPr="00B003B3">
        <w:rPr>
          <w:color w:val="000000" w:themeColor="text1"/>
          <w:sz w:val="25"/>
          <w:szCs w:val="25"/>
          <w:lang w:val="ru-RU"/>
        </w:rPr>
        <w:t>10 рабочих</w:t>
      </w:r>
      <w:r w:rsidRPr="00B003B3">
        <w:rPr>
          <w:color w:val="000000" w:themeColor="text1"/>
          <w:sz w:val="25"/>
          <w:szCs w:val="25"/>
          <w:lang w:val="ru-RU"/>
        </w:rPr>
        <w:t xml:space="preserve"> дней после акцепта Клиентом публичной оферты.</w:t>
      </w:r>
    </w:p>
    <w:p w14:paraId="1A0FA2FD" w14:textId="10282247" w:rsidR="00253BED" w:rsidRPr="00B003B3" w:rsidRDefault="00CB7D42" w:rsidP="00FC79C3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Клиент обязан</w:t>
      </w:r>
      <w:r w:rsidR="009E66C4" w:rsidRPr="00B003B3">
        <w:rPr>
          <w:sz w:val="25"/>
          <w:szCs w:val="25"/>
          <w:lang w:val="ru-RU"/>
        </w:rPr>
        <w:t>:</w:t>
      </w:r>
    </w:p>
    <w:p w14:paraId="786A7B1F" w14:textId="101C3D87" w:rsidR="00F551A1" w:rsidRPr="00B003B3" w:rsidRDefault="00F551A1" w:rsidP="00097F35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  <w:sz w:val="25"/>
          <w:szCs w:val="25"/>
          <w:lang w:val="ru-RU"/>
        </w:rPr>
      </w:pPr>
      <w:r w:rsidRPr="00B003B3">
        <w:rPr>
          <w:color w:val="auto"/>
          <w:sz w:val="25"/>
          <w:szCs w:val="25"/>
          <w:lang w:val="ru-RU"/>
        </w:rPr>
        <w:t xml:space="preserve">Оплатить в срок </w:t>
      </w:r>
      <w:r w:rsidR="00EE48F8">
        <w:rPr>
          <w:color w:val="auto"/>
          <w:sz w:val="25"/>
          <w:szCs w:val="25"/>
          <w:lang w:val="ru-RU"/>
        </w:rPr>
        <w:t>не позднее</w:t>
      </w:r>
      <w:r w:rsidR="00EE48F8" w:rsidRPr="00B003B3">
        <w:rPr>
          <w:color w:val="auto"/>
          <w:sz w:val="25"/>
          <w:szCs w:val="25"/>
          <w:lang w:val="ru-RU"/>
        </w:rPr>
        <w:t xml:space="preserve"> </w:t>
      </w:r>
      <w:r w:rsidRPr="00B003B3">
        <w:rPr>
          <w:color w:val="auto"/>
          <w:sz w:val="25"/>
          <w:szCs w:val="25"/>
          <w:lang w:val="ru-RU"/>
        </w:rPr>
        <w:t>последн</w:t>
      </w:r>
      <w:r w:rsidR="00EE48F8">
        <w:rPr>
          <w:color w:val="auto"/>
          <w:sz w:val="25"/>
          <w:szCs w:val="25"/>
          <w:lang w:val="ru-RU"/>
        </w:rPr>
        <w:t>его</w:t>
      </w:r>
      <w:r w:rsidRPr="00B003B3">
        <w:rPr>
          <w:color w:val="auto"/>
          <w:sz w:val="25"/>
          <w:szCs w:val="25"/>
          <w:lang w:val="ru-RU"/>
        </w:rPr>
        <w:t xml:space="preserve"> </w:t>
      </w:r>
      <w:r w:rsidR="00A75109">
        <w:rPr>
          <w:color w:val="auto"/>
          <w:sz w:val="25"/>
          <w:szCs w:val="25"/>
          <w:lang w:val="ru-RU"/>
        </w:rPr>
        <w:t>Б</w:t>
      </w:r>
      <w:r w:rsidRPr="00B003B3">
        <w:rPr>
          <w:color w:val="auto"/>
          <w:sz w:val="25"/>
          <w:szCs w:val="25"/>
          <w:lang w:val="ru-RU"/>
        </w:rPr>
        <w:t>анковск</w:t>
      </w:r>
      <w:r w:rsidR="00EE48F8">
        <w:rPr>
          <w:color w:val="auto"/>
          <w:sz w:val="25"/>
          <w:szCs w:val="25"/>
          <w:lang w:val="ru-RU"/>
        </w:rPr>
        <w:t>ого</w:t>
      </w:r>
      <w:r w:rsidRPr="00B003B3">
        <w:rPr>
          <w:color w:val="auto"/>
          <w:sz w:val="25"/>
          <w:szCs w:val="25"/>
          <w:lang w:val="ru-RU"/>
        </w:rPr>
        <w:t xml:space="preserve"> д</w:t>
      </w:r>
      <w:r w:rsidR="00EE48F8">
        <w:rPr>
          <w:color w:val="auto"/>
          <w:sz w:val="25"/>
          <w:szCs w:val="25"/>
          <w:lang w:val="ru-RU"/>
        </w:rPr>
        <w:t>ня</w:t>
      </w:r>
      <w:r w:rsidRPr="00B003B3">
        <w:rPr>
          <w:color w:val="auto"/>
          <w:sz w:val="25"/>
          <w:szCs w:val="25"/>
          <w:lang w:val="ru-RU"/>
        </w:rPr>
        <w:t xml:space="preserve"> месяца</w:t>
      </w:r>
      <w:r w:rsidR="00C32DE7" w:rsidRPr="00B003B3">
        <w:rPr>
          <w:color w:val="auto"/>
          <w:sz w:val="25"/>
          <w:szCs w:val="25"/>
          <w:lang w:val="ru-RU"/>
        </w:rPr>
        <w:t xml:space="preserve">, следующего за </w:t>
      </w:r>
      <w:r w:rsidR="00B042CC">
        <w:rPr>
          <w:color w:val="auto"/>
          <w:sz w:val="25"/>
          <w:szCs w:val="25"/>
          <w:lang w:val="ru-RU"/>
        </w:rPr>
        <w:t>отчетным</w:t>
      </w:r>
      <w:r w:rsidR="00C32DE7" w:rsidRPr="00B003B3">
        <w:rPr>
          <w:color w:val="auto"/>
          <w:sz w:val="25"/>
          <w:szCs w:val="25"/>
          <w:lang w:val="ru-RU"/>
        </w:rPr>
        <w:t>,</w:t>
      </w:r>
      <w:r w:rsidRPr="00B003B3">
        <w:rPr>
          <w:color w:val="auto"/>
          <w:sz w:val="25"/>
          <w:szCs w:val="25"/>
          <w:lang w:val="ru-RU"/>
        </w:rPr>
        <w:t xml:space="preserve"> плату (комиссионное вознаграждение), установленную Перечнем вознаграждений</w:t>
      </w:r>
      <w:r w:rsidR="00FC79C3" w:rsidRPr="00B003B3">
        <w:rPr>
          <w:color w:val="auto"/>
          <w:sz w:val="25"/>
          <w:szCs w:val="25"/>
          <w:lang w:val="ru-RU"/>
        </w:rPr>
        <w:t>,</w:t>
      </w:r>
      <w:r w:rsidRPr="00B003B3">
        <w:rPr>
          <w:color w:val="auto"/>
          <w:sz w:val="25"/>
          <w:szCs w:val="25"/>
          <w:lang w:val="ru-RU"/>
        </w:rPr>
        <w:t xml:space="preserve"> за оказанные Клиенту в </w:t>
      </w:r>
      <w:r w:rsidR="008E1BDC">
        <w:rPr>
          <w:color w:val="auto"/>
          <w:sz w:val="25"/>
          <w:szCs w:val="25"/>
          <w:lang w:val="ru-RU"/>
        </w:rPr>
        <w:t>Р</w:t>
      </w:r>
      <w:r w:rsidR="00FC79C3" w:rsidRPr="00B003B3">
        <w:rPr>
          <w:color w:val="auto"/>
          <w:sz w:val="25"/>
          <w:szCs w:val="25"/>
          <w:lang w:val="ru-RU"/>
        </w:rPr>
        <w:t>асчетном периоде</w:t>
      </w:r>
      <w:r w:rsidRPr="00B003B3">
        <w:rPr>
          <w:color w:val="auto"/>
          <w:sz w:val="25"/>
          <w:szCs w:val="25"/>
          <w:lang w:val="ru-RU"/>
        </w:rPr>
        <w:t xml:space="preserve"> услуги.  </w:t>
      </w:r>
    </w:p>
    <w:p w14:paraId="2A30AB8D" w14:textId="3B614C26" w:rsidR="00097F35" w:rsidRPr="0049639A" w:rsidRDefault="003279AB" w:rsidP="00097F35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8F7CCA">
        <w:rPr>
          <w:sz w:val="25"/>
          <w:szCs w:val="25"/>
          <w:lang w:val="ru-RU"/>
        </w:rPr>
        <w:t>Незамедлительно у</w:t>
      </w:r>
      <w:r w:rsidR="00253BED" w:rsidRPr="008F7CCA">
        <w:rPr>
          <w:sz w:val="25"/>
          <w:szCs w:val="25"/>
          <w:lang w:val="ru-RU"/>
        </w:rPr>
        <w:t>ведомить Банк</w:t>
      </w:r>
      <w:r w:rsidR="00097F35">
        <w:rPr>
          <w:sz w:val="25"/>
          <w:szCs w:val="25"/>
          <w:lang w:val="ru-RU"/>
        </w:rPr>
        <w:t xml:space="preserve"> </w:t>
      </w:r>
      <w:r w:rsidR="00162CE5" w:rsidRPr="00097F35">
        <w:rPr>
          <w:sz w:val="25"/>
          <w:szCs w:val="25"/>
          <w:lang w:val="ru-RU"/>
        </w:rPr>
        <w:t xml:space="preserve">об изменении принадлежащего ему (иному Держателю Карточки) </w:t>
      </w:r>
      <w:r w:rsidR="008E1BDC">
        <w:rPr>
          <w:sz w:val="25"/>
          <w:szCs w:val="25"/>
          <w:lang w:val="ru-RU"/>
        </w:rPr>
        <w:t>Н</w:t>
      </w:r>
      <w:r w:rsidR="00162CE5" w:rsidRPr="00097F35">
        <w:rPr>
          <w:sz w:val="25"/>
          <w:szCs w:val="25"/>
          <w:lang w:val="ru-RU"/>
        </w:rPr>
        <w:t xml:space="preserve">омера мобильного телефона, на который предоставляется Услуга, </w:t>
      </w:r>
      <w:r w:rsidR="008C08EA" w:rsidRPr="00097F35">
        <w:rPr>
          <w:sz w:val="25"/>
          <w:szCs w:val="25"/>
          <w:lang w:val="ru-RU"/>
        </w:rPr>
        <w:t>в письменном виде</w:t>
      </w:r>
      <w:r w:rsidR="00162CE5" w:rsidRPr="00097F35">
        <w:rPr>
          <w:sz w:val="25"/>
          <w:szCs w:val="25"/>
          <w:lang w:val="ru-RU"/>
        </w:rPr>
        <w:t xml:space="preserve"> (путем личного обращения в Банк и заполнения заявления, установленной Банком формы)</w:t>
      </w:r>
      <w:r w:rsidR="008C08EA" w:rsidRPr="00097F35">
        <w:rPr>
          <w:sz w:val="25"/>
          <w:szCs w:val="25"/>
          <w:lang w:val="ru-RU"/>
        </w:rPr>
        <w:t xml:space="preserve"> и (или) посредством СДБО</w:t>
      </w:r>
      <w:r w:rsidR="00097F35">
        <w:rPr>
          <w:sz w:val="25"/>
          <w:szCs w:val="25"/>
          <w:lang w:val="ru-RU"/>
        </w:rPr>
        <w:t>. В течении 10 календарных дней уведомить</w:t>
      </w:r>
      <w:r w:rsidR="008C08EA" w:rsidRPr="00097F35">
        <w:rPr>
          <w:sz w:val="25"/>
          <w:szCs w:val="25"/>
          <w:lang w:val="ru-RU"/>
        </w:rPr>
        <w:t xml:space="preserve"> </w:t>
      </w:r>
      <w:r w:rsidR="00162CE5" w:rsidRPr="004F7E3E">
        <w:rPr>
          <w:sz w:val="25"/>
          <w:szCs w:val="25"/>
          <w:lang w:val="ru-RU"/>
        </w:rPr>
        <w:t xml:space="preserve">об изменении реквизитов документа, </w:t>
      </w:r>
      <w:r w:rsidR="00162CE5" w:rsidRPr="0049639A">
        <w:rPr>
          <w:sz w:val="25"/>
          <w:szCs w:val="25"/>
          <w:lang w:val="ru-RU"/>
        </w:rPr>
        <w:t>удостоверяющего личность, места жительства (пребывания) в письменном виде,</w:t>
      </w:r>
      <w:r w:rsidR="00097F35" w:rsidRPr="0049639A">
        <w:rPr>
          <w:sz w:val="25"/>
          <w:szCs w:val="25"/>
          <w:lang w:val="ru-RU"/>
        </w:rPr>
        <w:t xml:space="preserve"> </w:t>
      </w:r>
      <w:r w:rsidR="00162CE5" w:rsidRPr="0049639A">
        <w:rPr>
          <w:sz w:val="25"/>
          <w:szCs w:val="25"/>
          <w:lang w:val="ru-RU"/>
        </w:rPr>
        <w:t>путем личного обращения в Банк и заполнения заявления, установленной Банком формы</w:t>
      </w:r>
      <w:r w:rsidR="00097F35" w:rsidRPr="0049639A">
        <w:rPr>
          <w:sz w:val="25"/>
          <w:szCs w:val="25"/>
          <w:lang w:val="ru-RU"/>
        </w:rPr>
        <w:t>.</w:t>
      </w:r>
    </w:p>
    <w:p w14:paraId="5DCAB075" w14:textId="13B1E2A2" w:rsidR="008C08EA" w:rsidRPr="0049639A" w:rsidRDefault="00F7656B" w:rsidP="00CB78D1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49639A">
        <w:rPr>
          <w:sz w:val="25"/>
          <w:szCs w:val="25"/>
          <w:lang w:val="ru-RU"/>
        </w:rPr>
        <w:t>При утере (хищении) мобильного телефона (</w:t>
      </w:r>
      <w:r w:rsidRPr="0049639A">
        <w:rPr>
          <w:sz w:val="25"/>
          <w:szCs w:val="25"/>
        </w:rPr>
        <w:t>SIM</w:t>
      </w:r>
      <w:r w:rsidRPr="0049639A">
        <w:rPr>
          <w:sz w:val="25"/>
          <w:szCs w:val="25"/>
          <w:lang w:val="ru-RU"/>
        </w:rPr>
        <w:t xml:space="preserve">-карты) и (или) иного устройства с установленным приложением </w:t>
      </w:r>
      <w:r w:rsidRPr="0049639A">
        <w:rPr>
          <w:sz w:val="25"/>
          <w:szCs w:val="25"/>
        </w:rPr>
        <w:t>Viber</w:t>
      </w:r>
      <w:r w:rsidRPr="0049639A">
        <w:rPr>
          <w:sz w:val="25"/>
          <w:szCs w:val="25"/>
          <w:lang w:val="ru-RU"/>
        </w:rPr>
        <w:t xml:space="preserve"> (иным сервисом и (или) приложением), на которое поступают Сообщения, незамедлительно:</w:t>
      </w:r>
    </w:p>
    <w:p w14:paraId="1A48D684" w14:textId="11E469DF" w:rsidR="008C08EA" w:rsidRPr="0049639A" w:rsidRDefault="008C08EA" w:rsidP="00CB78D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обратиться к оператору мобильной связи для блокировки </w:t>
      </w:r>
      <w:r w:rsidR="00636B2F" w:rsidRPr="0049639A">
        <w:rPr>
          <w:rFonts w:ascii="Times New Roman" w:hAnsi="Times New Roman" w:cs="Times New Roman"/>
          <w:color w:val="000000"/>
          <w:sz w:val="25"/>
          <w:szCs w:val="25"/>
        </w:rPr>
        <w:t>Н</w:t>
      </w:r>
      <w:r w:rsidRPr="0049639A">
        <w:rPr>
          <w:rFonts w:ascii="Times New Roman" w:hAnsi="Times New Roman" w:cs="Times New Roman"/>
          <w:color w:val="000000"/>
          <w:sz w:val="25"/>
          <w:szCs w:val="25"/>
        </w:rPr>
        <w:t>омера мобильного телефона и (или) SIM-карты,</w:t>
      </w:r>
    </w:p>
    <w:p w14:paraId="775A354E" w14:textId="5A5AAB1F" w:rsidR="008C08EA" w:rsidRPr="0049639A" w:rsidRDefault="008C08EA" w:rsidP="00CB78D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произвести процедуру восстановления </w:t>
      </w:r>
      <w:r w:rsidR="00636B2F" w:rsidRPr="0049639A">
        <w:rPr>
          <w:rFonts w:ascii="Times New Roman" w:hAnsi="Times New Roman" w:cs="Times New Roman"/>
          <w:color w:val="000000"/>
          <w:sz w:val="25"/>
          <w:szCs w:val="25"/>
        </w:rPr>
        <w:t>Н</w:t>
      </w:r>
      <w:r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омера мобильного телефона и (или) SIM-карты согласно условиям </w:t>
      </w:r>
      <w:r w:rsidR="00F7656B"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договора, заключенного с </w:t>
      </w:r>
      <w:r w:rsidRPr="0049639A">
        <w:rPr>
          <w:rFonts w:ascii="Times New Roman" w:hAnsi="Times New Roman" w:cs="Times New Roman"/>
          <w:color w:val="000000"/>
          <w:sz w:val="25"/>
          <w:szCs w:val="25"/>
        </w:rPr>
        <w:t>оператор</w:t>
      </w:r>
      <w:r w:rsidR="00F7656B" w:rsidRPr="0049639A">
        <w:rPr>
          <w:rFonts w:ascii="Times New Roman" w:hAnsi="Times New Roman" w:cs="Times New Roman"/>
          <w:color w:val="000000"/>
          <w:sz w:val="25"/>
          <w:szCs w:val="25"/>
        </w:rPr>
        <w:t>ом</w:t>
      </w:r>
      <w:r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 мобильной связи,</w:t>
      </w:r>
    </w:p>
    <w:p w14:paraId="6C8E5045" w14:textId="027E74F2" w:rsidR="00F7656B" w:rsidRPr="0049639A" w:rsidRDefault="008C08EA" w:rsidP="00CB78D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>установить приложение Viber (иное приложение) на новый мобильный телефон и (или) иное устройство Клиента (иного Держателя Карточки)</w:t>
      </w:r>
      <w:r w:rsidR="00513ABE" w:rsidRPr="0049639A">
        <w:rPr>
          <w:rFonts w:ascii="Times New Roman" w:hAnsi="Times New Roman" w:cs="Times New Roman"/>
          <w:color w:val="000000"/>
          <w:sz w:val="25"/>
          <w:szCs w:val="25"/>
        </w:rPr>
        <w:t>,</w:t>
      </w:r>
    </w:p>
    <w:p w14:paraId="709496BB" w14:textId="2F9C7EAD" w:rsidR="008C08EA" w:rsidRPr="0049639A" w:rsidRDefault="008C08EA" w:rsidP="00CB78D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sz w:val="25"/>
          <w:szCs w:val="25"/>
        </w:rPr>
        <w:t xml:space="preserve">совершить процедуру деактивации приложения Viber </w:t>
      </w:r>
      <w:r w:rsidR="00260A6C" w:rsidRPr="0049639A">
        <w:rPr>
          <w:rFonts w:ascii="Times New Roman" w:hAnsi="Times New Roman" w:cs="Times New Roman"/>
          <w:color w:val="000000"/>
          <w:sz w:val="25"/>
          <w:szCs w:val="25"/>
        </w:rPr>
        <w:t>(иного сервиса и (или) приложения), на которое поступают Сообщения.</w:t>
      </w:r>
    </w:p>
    <w:p w14:paraId="34C99BE2" w14:textId="20BEEB95" w:rsidR="009D5864" w:rsidRPr="0049639A" w:rsidRDefault="00253BED" w:rsidP="008C08EA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49639A">
        <w:rPr>
          <w:sz w:val="25"/>
          <w:szCs w:val="25"/>
          <w:lang w:val="ru-RU"/>
        </w:rPr>
        <w:lastRenderedPageBreak/>
        <w:t>В</w:t>
      </w:r>
      <w:r w:rsidR="00CB7D42" w:rsidRPr="0049639A">
        <w:rPr>
          <w:sz w:val="25"/>
          <w:szCs w:val="25"/>
          <w:lang w:val="ru-RU"/>
        </w:rPr>
        <w:t xml:space="preserve"> случае получения </w:t>
      </w:r>
      <w:r w:rsidR="000B4074" w:rsidRPr="0049639A">
        <w:rPr>
          <w:color w:val="000000" w:themeColor="text1"/>
          <w:sz w:val="25"/>
          <w:szCs w:val="25"/>
          <w:lang w:val="ru-RU"/>
        </w:rPr>
        <w:t>Сообщения</w:t>
      </w:r>
      <w:r w:rsidR="00CB7D42" w:rsidRPr="0049639A">
        <w:rPr>
          <w:color w:val="000000" w:themeColor="text1"/>
          <w:sz w:val="25"/>
          <w:szCs w:val="25"/>
          <w:lang w:val="ru-RU"/>
        </w:rPr>
        <w:t xml:space="preserve"> </w:t>
      </w:r>
      <w:r w:rsidR="00CB7D42" w:rsidRPr="0049639A">
        <w:rPr>
          <w:sz w:val="25"/>
          <w:szCs w:val="25"/>
          <w:lang w:val="ru-RU"/>
        </w:rPr>
        <w:t>с информацией</w:t>
      </w:r>
      <w:r w:rsidR="00CB7D42" w:rsidRPr="008C08EA">
        <w:rPr>
          <w:sz w:val="25"/>
          <w:szCs w:val="25"/>
          <w:lang w:val="ru-RU"/>
        </w:rPr>
        <w:t xml:space="preserve"> об операции </w:t>
      </w:r>
      <w:r w:rsidR="0053112A" w:rsidRPr="008C08EA">
        <w:rPr>
          <w:sz w:val="25"/>
          <w:szCs w:val="25"/>
          <w:lang w:val="ru-RU"/>
        </w:rPr>
        <w:t xml:space="preserve">с использованием Карточки или ее реквизитов, </w:t>
      </w:r>
      <w:r w:rsidR="00CB7D42" w:rsidRPr="008C08EA">
        <w:rPr>
          <w:sz w:val="25"/>
          <w:szCs w:val="25"/>
          <w:lang w:val="ru-RU"/>
        </w:rPr>
        <w:t>которую Клиент</w:t>
      </w:r>
      <w:r w:rsidR="007E17EB" w:rsidRPr="008C08EA">
        <w:rPr>
          <w:sz w:val="25"/>
          <w:szCs w:val="25"/>
          <w:lang w:val="ru-RU"/>
        </w:rPr>
        <w:t xml:space="preserve"> </w:t>
      </w:r>
      <w:r w:rsidR="00D243E2" w:rsidRPr="008C08EA">
        <w:rPr>
          <w:sz w:val="25"/>
          <w:szCs w:val="25"/>
          <w:lang w:val="ru-RU"/>
        </w:rPr>
        <w:t>(</w:t>
      </w:r>
      <w:r w:rsidR="00085462" w:rsidRPr="008C08EA">
        <w:rPr>
          <w:sz w:val="25"/>
          <w:szCs w:val="25"/>
          <w:lang w:val="ru-RU"/>
        </w:rPr>
        <w:t xml:space="preserve">иной </w:t>
      </w:r>
      <w:r w:rsidR="007E17EB" w:rsidRPr="008C08EA">
        <w:rPr>
          <w:sz w:val="25"/>
          <w:szCs w:val="25"/>
          <w:lang w:val="ru-RU"/>
        </w:rPr>
        <w:t>Держатель Карточки</w:t>
      </w:r>
      <w:r w:rsidR="00D243E2" w:rsidRPr="00751DB2">
        <w:rPr>
          <w:sz w:val="25"/>
          <w:szCs w:val="25"/>
          <w:lang w:val="ru-RU"/>
        </w:rPr>
        <w:t>)</w:t>
      </w:r>
      <w:r w:rsidR="00CB7D42" w:rsidRPr="00751DB2">
        <w:rPr>
          <w:sz w:val="25"/>
          <w:szCs w:val="25"/>
          <w:lang w:val="ru-RU"/>
        </w:rPr>
        <w:t xml:space="preserve"> не совершал, </w:t>
      </w:r>
      <w:r w:rsidR="00B6036C" w:rsidRPr="00751DB2">
        <w:rPr>
          <w:sz w:val="25"/>
          <w:szCs w:val="25"/>
          <w:lang w:val="ru-RU"/>
        </w:rPr>
        <w:t xml:space="preserve">незамедлительно </w:t>
      </w:r>
      <w:r w:rsidR="00E32F22" w:rsidRPr="00751DB2">
        <w:rPr>
          <w:sz w:val="25"/>
          <w:szCs w:val="25"/>
          <w:lang w:val="ru-RU"/>
        </w:rPr>
        <w:t>самостоятельно заблокировать Карточку</w:t>
      </w:r>
      <w:r w:rsidR="00B6036C" w:rsidRPr="00751DB2">
        <w:rPr>
          <w:sz w:val="25"/>
          <w:szCs w:val="25"/>
          <w:lang w:val="ru-RU"/>
        </w:rPr>
        <w:t xml:space="preserve"> посредством СДБО</w:t>
      </w:r>
      <w:r w:rsidR="00DD49B0" w:rsidRPr="00751DB2">
        <w:rPr>
          <w:sz w:val="25"/>
          <w:szCs w:val="25"/>
          <w:lang w:val="ru-RU"/>
        </w:rPr>
        <w:t xml:space="preserve"> </w:t>
      </w:r>
      <w:r w:rsidR="000A089C" w:rsidRPr="00751DB2">
        <w:rPr>
          <w:sz w:val="25"/>
          <w:szCs w:val="25"/>
          <w:lang w:val="ru-RU"/>
        </w:rPr>
        <w:t xml:space="preserve">или услуги </w:t>
      </w:r>
      <w:r w:rsidR="000A089C" w:rsidRPr="00751DB2">
        <w:rPr>
          <w:sz w:val="25"/>
          <w:szCs w:val="25"/>
        </w:rPr>
        <w:t>USSD</w:t>
      </w:r>
      <w:r w:rsidR="000A089C" w:rsidRPr="00751DB2">
        <w:rPr>
          <w:sz w:val="25"/>
          <w:szCs w:val="25"/>
          <w:lang w:val="ru-RU"/>
        </w:rPr>
        <w:t>-банкинг</w:t>
      </w:r>
      <w:r w:rsidR="00B6036C" w:rsidRPr="00751DB2">
        <w:rPr>
          <w:sz w:val="25"/>
          <w:szCs w:val="25"/>
          <w:lang w:val="ru-RU"/>
        </w:rPr>
        <w:t xml:space="preserve"> либо</w:t>
      </w:r>
      <w:r w:rsidR="00CB7D42" w:rsidRPr="00751DB2">
        <w:rPr>
          <w:sz w:val="25"/>
          <w:szCs w:val="25"/>
          <w:lang w:val="ru-RU"/>
        </w:rPr>
        <w:t xml:space="preserve"> сообщить об этом в Банк по телефонам </w:t>
      </w:r>
      <w:r w:rsidR="00CB7D42" w:rsidRPr="00751DB2">
        <w:rPr>
          <w:rFonts w:eastAsia="Times New Roman"/>
          <w:sz w:val="25"/>
          <w:szCs w:val="25"/>
          <w:lang w:val="ru-RU"/>
        </w:rPr>
        <w:t>+375 17 229-9</w:t>
      </w:r>
      <w:r w:rsidR="00380107" w:rsidRPr="00751DB2">
        <w:rPr>
          <w:rFonts w:eastAsia="Times New Roman"/>
          <w:sz w:val="25"/>
          <w:szCs w:val="25"/>
          <w:lang w:val="ru-RU"/>
        </w:rPr>
        <w:t>8</w:t>
      </w:r>
      <w:r w:rsidR="00CB7D42" w:rsidRPr="00751DB2">
        <w:rPr>
          <w:rFonts w:eastAsia="Times New Roman"/>
          <w:sz w:val="25"/>
          <w:szCs w:val="25"/>
          <w:lang w:val="ru-RU"/>
        </w:rPr>
        <w:t xml:space="preserve">-98, +375 29 509-99-99, +375 44 509-99-99, +375 25 509-99-99, </w:t>
      </w:r>
      <w:r w:rsidR="00CB7D42" w:rsidRPr="0049639A">
        <w:rPr>
          <w:rFonts w:eastAsia="Times New Roman"/>
          <w:sz w:val="25"/>
          <w:szCs w:val="25"/>
          <w:lang w:val="ru-RU"/>
        </w:rPr>
        <w:t>работающим круглосуточно</w:t>
      </w:r>
      <w:r w:rsidR="007023E2" w:rsidRPr="0049639A">
        <w:rPr>
          <w:rFonts w:eastAsia="Times New Roman"/>
          <w:sz w:val="25"/>
          <w:szCs w:val="25"/>
          <w:lang w:val="ru-RU"/>
        </w:rPr>
        <w:t>,</w:t>
      </w:r>
      <w:r w:rsidR="00CB7D42" w:rsidRPr="0049639A">
        <w:rPr>
          <w:rFonts w:eastAsia="Times New Roman"/>
          <w:sz w:val="25"/>
          <w:szCs w:val="25"/>
          <w:lang w:val="ru-RU"/>
        </w:rPr>
        <w:t xml:space="preserve"> для блокировки Карточки. </w:t>
      </w:r>
    </w:p>
    <w:p w14:paraId="6F586F6D" w14:textId="03B6F048" w:rsidR="003A2B25" w:rsidRPr="0049639A" w:rsidRDefault="009D5864" w:rsidP="008C08EA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49639A">
        <w:rPr>
          <w:sz w:val="25"/>
          <w:szCs w:val="25"/>
          <w:lang w:val="ru-RU"/>
        </w:rPr>
        <w:t>П</w:t>
      </w:r>
      <w:r w:rsidR="00E96719" w:rsidRPr="0049639A">
        <w:rPr>
          <w:sz w:val="25"/>
          <w:szCs w:val="25"/>
          <w:lang w:val="ru-RU"/>
        </w:rPr>
        <w:t xml:space="preserve">ри </w:t>
      </w:r>
      <w:r w:rsidR="00420E78" w:rsidRPr="0049639A">
        <w:rPr>
          <w:sz w:val="25"/>
          <w:szCs w:val="25"/>
          <w:lang w:val="ru-RU"/>
        </w:rPr>
        <w:t xml:space="preserve">использовании </w:t>
      </w:r>
      <w:r w:rsidRPr="0049639A">
        <w:rPr>
          <w:sz w:val="25"/>
          <w:szCs w:val="25"/>
          <w:lang w:val="ru-RU"/>
        </w:rPr>
        <w:t>У</w:t>
      </w:r>
      <w:r w:rsidR="00E96719" w:rsidRPr="0049639A">
        <w:rPr>
          <w:sz w:val="25"/>
          <w:szCs w:val="25"/>
          <w:lang w:val="ru-RU"/>
        </w:rPr>
        <w:t xml:space="preserve">слуги соблюдать меры безопасности, </w:t>
      </w:r>
      <w:r w:rsidR="00420E78" w:rsidRPr="0049639A">
        <w:rPr>
          <w:sz w:val="25"/>
          <w:szCs w:val="25"/>
          <w:lang w:val="ru-RU"/>
        </w:rPr>
        <w:t xml:space="preserve">предотвращающие </w:t>
      </w:r>
      <w:r w:rsidR="00E96719" w:rsidRPr="0049639A">
        <w:rPr>
          <w:sz w:val="25"/>
          <w:szCs w:val="25"/>
          <w:lang w:val="ru-RU"/>
        </w:rPr>
        <w:t xml:space="preserve">доступ </w:t>
      </w:r>
      <w:r w:rsidR="00420E78" w:rsidRPr="0049639A">
        <w:rPr>
          <w:sz w:val="25"/>
          <w:szCs w:val="25"/>
          <w:lang w:val="ru-RU"/>
        </w:rPr>
        <w:t xml:space="preserve">третьих </w:t>
      </w:r>
      <w:r w:rsidR="00E96719" w:rsidRPr="0049639A">
        <w:rPr>
          <w:sz w:val="25"/>
          <w:szCs w:val="25"/>
          <w:lang w:val="ru-RU"/>
        </w:rPr>
        <w:t xml:space="preserve">лиц к полученной в </w:t>
      </w:r>
      <w:r w:rsidR="000B4074" w:rsidRPr="0049639A">
        <w:rPr>
          <w:color w:val="000000" w:themeColor="text1"/>
          <w:sz w:val="25"/>
          <w:szCs w:val="25"/>
          <w:lang w:val="ru-RU"/>
        </w:rPr>
        <w:t>Сообщении</w:t>
      </w:r>
      <w:r w:rsidR="001F5CD5" w:rsidRPr="0049639A">
        <w:rPr>
          <w:color w:val="000000" w:themeColor="text1"/>
          <w:sz w:val="25"/>
          <w:szCs w:val="25"/>
          <w:lang w:val="ru-RU"/>
        </w:rPr>
        <w:t xml:space="preserve"> </w:t>
      </w:r>
      <w:r w:rsidR="001F5CD5" w:rsidRPr="0049639A">
        <w:rPr>
          <w:sz w:val="25"/>
          <w:szCs w:val="25"/>
          <w:lang w:val="ru-RU"/>
        </w:rPr>
        <w:t>информации</w:t>
      </w:r>
      <w:r w:rsidR="002A2617" w:rsidRPr="0049639A">
        <w:rPr>
          <w:sz w:val="25"/>
          <w:szCs w:val="25"/>
          <w:lang w:val="ru-RU"/>
        </w:rPr>
        <w:t>:</w:t>
      </w:r>
    </w:p>
    <w:p w14:paraId="2755AEB3" w14:textId="7883DE51" w:rsidR="00751DB2" w:rsidRPr="0049639A" w:rsidRDefault="00751DB2" w:rsidP="00E67B69">
      <w:pPr>
        <w:pStyle w:val="a3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>устанавливать защитные пароли и коды доступа к мобильному телефону, приложению Viber и (или) иным устройствам (сервисам и приложениям), на которые поступают Сообщения;</w:t>
      </w:r>
    </w:p>
    <w:p w14:paraId="1D1BDED3" w14:textId="47028409" w:rsidR="00751DB2" w:rsidRPr="0049639A" w:rsidRDefault="00751DB2" w:rsidP="00E67B69">
      <w:pPr>
        <w:pStyle w:val="a3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>не передавать третьим лицам пароли и коды доступа к мобильному телефону, приложению Viber и (или) иным устройствам (сервисам и (или) приложениям), на которые поступают Сообщения;</w:t>
      </w:r>
    </w:p>
    <w:p w14:paraId="513FF74E" w14:textId="24C01D42" w:rsidR="00751DB2" w:rsidRPr="0049639A" w:rsidRDefault="00751DB2" w:rsidP="00E67B69">
      <w:pPr>
        <w:pStyle w:val="a3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>при передаче третьим лицам мобильного телефона и (или) иного устройства с установленным приложением Viber (иным сервисом и (или) приложением), на которое поступают Сообщения, контролировать использование устройства данными лицами и не оставлять без присмотра;</w:t>
      </w:r>
    </w:p>
    <w:p w14:paraId="1DFF3D16" w14:textId="3D1414C9" w:rsidR="00751DB2" w:rsidRPr="0049639A" w:rsidRDefault="00751DB2" w:rsidP="000C7737">
      <w:pPr>
        <w:pStyle w:val="a3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>при передаче третьим лицам мобильного телефона на длительное время (например, с целью проведения ремонтных работ) извлекать SIM- карту;</w:t>
      </w:r>
    </w:p>
    <w:p w14:paraId="466E3BA9" w14:textId="7B3A569E" w:rsidR="00E67B69" w:rsidRPr="0049639A" w:rsidRDefault="00E67B69" w:rsidP="00E67B69">
      <w:pPr>
        <w:pStyle w:val="a3"/>
        <w:numPr>
          <w:ilvl w:val="0"/>
          <w:numId w:val="11"/>
        </w:num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при передаче третьим лицам устройства с установленным приложением </w:t>
      </w:r>
      <w:r w:rsidR="00950240" w:rsidRPr="0049639A">
        <w:rPr>
          <w:rFonts w:ascii="Times New Roman" w:hAnsi="Times New Roman" w:cs="Times New Roman"/>
          <w:color w:val="000000"/>
          <w:sz w:val="25"/>
          <w:szCs w:val="25"/>
        </w:rPr>
        <w:t>Viber (</w:t>
      </w:r>
      <w:r w:rsidRPr="0049639A">
        <w:rPr>
          <w:rFonts w:ascii="Times New Roman" w:hAnsi="Times New Roman" w:cs="Times New Roman"/>
          <w:color w:val="000000"/>
          <w:sz w:val="25"/>
          <w:szCs w:val="25"/>
        </w:rPr>
        <w:t xml:space="preserve">иным сервисом и (или) приложением), на которое поступают Сообщения, на длительное время (например, с целью проведения ремонтных работ), обеспечить безопасный выход из приложения </w:t>
      </w:r>
      <w:r w:rsidR="00950240" w:rsidRPr="0049639A">
        <w:rPr>
          <w:rFonts w:ascii="Times New Roman" w:hAnsi="Times New Roman" w:cs="Times New Roman"/>
          <w:color w:val="000000"/>
          <w:sz w:val="25"/>
          <w:szCs w:val="25"/>
        </w:rPr>
        <w:t>Viber (</w:t>
      </w:r>
      <w:r w:rsidRPr="0049639A">
        <w:rPr>
          <w:rFonts w:ascii="Times New Roman" w:hAnsi="Times New Roman" w:cs="Times New Roman"/>
          <w:color w:val="000000"/>
          <w:sz w:val="25"/>
          <w:szCs w:val="25"/>
        </w:rPr>
        <w:t>иного сервиса и (или) приложения).</w:t>
      </w:r>
    </w:p>
    <w:p w14:paraId="426EBC26" w14:textId="7B3E5268" w:rsidR="009D434E" w:rsidRPr="00151B12" w:rsidRDefault="00E67B69" w:rsidP="00E67B69">
      <w:pPr>
        <w:pStyle w:val="a3"/>
        <w:numPr>
          <w:ilvl w:val="2"/>
          <w:numId w:val="1"/>
        </w:num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E1F41">
        <w:rPr>
          <w:rFonts w:ascii="Times New Roman" w:hAnsi="Times New Roman" w:cs="Times New Roman"/>
          <w:sz w:val="25"/>
          <w:szCs w:val="25"/>
        </w:rPr>
        <w:t xml:space="preserve">Обеспечить реализацию Банком права на полную или частичную передачу отдельных функций, их частей, бизнес-процессов, видов деятельности, составляющих их работы и услуги, для выполнения Аутсорсинговой организацией путем предоставления согласия на передачу Аутсорсинговой организации информации о Клиенте и условиях настоящего Договора, условиях Договора об использовании банковской платежной карточки или </w:t>
      </w:r>
      <w:r w:rsidRPr="00DE1F41">
        <w:rPr>
          <w:rFonts w:ascii="Times New Roman" w:hAnsi="Times New Roman" w:cs="Times New Roman"/>
          <w:color w:val="000000" w:themeColor="text1"/>
          <w:sz w:val="25"/>
          <w:szCs w:val="25"/>
        </w:rPr>
        <w:t>договора текущего (расчетного) банковского счета с использованием корпоративной дебетовой банковской платежной карточки</w:t>
      </w:r>
      <w:r w:rsidRPr="00DE1F41">
        <w:rPr>
          <w:rFonts w:ascii="Times New Roman" w:hAnsi="Times New Roman" w:cs="Times New Roman"/>
          <w:sz w:val="25"/>
          <w:szCs w:val="25"/>
        </w:rPr>
        <w:t xml:space="preserve"> (в т.ч. реквизитах Счета и операциях по Счету), исполнении обязательств</w:t>
      </w:r>
      <w:r w:rsidRPr="00E67B6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 Договору либо на предоставление доступа к такой информации.</w:t>
      </w:r>
    </w:p>
    <w:p w14:paraId="20EC5CEA" w14:textId="77777777" w:rsidR="00151B12" w:rsidRPr="00151B12" w:rsidRDefault="00151B12" w:rsidP="00151B12">
      <w:pPr>
        <w:pStyle w:val="a3"/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2C210C51" w14:textId="5C8261CB" w:rsidR="009D5864" w:rsidRPr="00F8107C" w:rsidRDefault="00F04F00" w:rsidP="008A72B6">
      <w:pPr>
        <w:pStyle w:val="Default"/>
        <w:numPr>
          <w:ilvl w:val="0"/>
          <w:numId w:val="1"/>
        </w:numPr>
        <w:ind w:left="0" w:firstLine="709"/>
        <w:jc w:val="center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>ОТВЕТСТВЕННОСТЬ СТОРОН</w:t>
      </w:r>
    </w:p>
    <w:p w14:paraId="0AE254EC" w14:textId="77777777" w:rsidR="009D5864" w:rsidRPr="00F8107C" w:rsidRDefault="009D5864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27E09EE1" w14:textId="77777777" w:rsidR="009D5864" w:rsidRPr="00F8107C" w:rsidRDefault="005C10CA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Стороны несут ответственность за ненадлежащее исполнение своих обязательств по Договору в соответствии с Законодательством. </w:t>
      </w:r>
    </w:p>
    <w:p w14:paraId="6F3BD99A" w14:textId="5A9EA115" w:rsidR="00BD7F22" w:rsidRPr="00F8107C" w:rsidRDefault="005C10CA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>К</w:t>
      </w:r>
      <w:r w:rsidR="00F440CB" w:rsidRPr="00F8107C">
        <w:rPr>
          <w:sz w:val="25"/>
          <w:szCs w:val="25"/>
          <w:lang w:val="ru-RU"/>
        </w:rPr>
        <w:t xml:space="preserve">лиент несет ответственность за </w:t>
      </w:r>
      <w:r w:rsidRPr="00F8107C">
        <w:rPr>
          <w:sz w:val="25"/>
          <w:szCs w:val="25"/>
          <w:lang w:val="ru-RU"/>
        </w:rPr>
        <w:t>убытки, которые могут возникнуть в результате</w:t>
      </w:r>
      <w:r w:rsidR="00B17E02" w:rsidRPr="001918D3">
        <w:rPr>
          <w:sz w:val="25"/>
          <w:szCs w:val="25"/>
          <w:lang w:val="ru-RU"/>
        </w:rPr>
        <w:t xml:space="preserve"> </w:t>
      </w:r>
      <w:r w:rsidR="00B17E02">
        <w:rPr>
          <w:sz w:val="25"/>
          <w:szCs w:val="25"/>
          <w:lang w:val="ru-RU"/>
        </w:rPr>
        <w:t>несоблюдения Клиентом мер</w:t>
      </w:r>
      <w:r w:rsidR="008C45FE">
        <w:rPr>
          <w:sz w:val="25"/>
          <w:szCs w:val="25"/>
          <w:lang w:val="ru-RU"/>
        </w:rPr>
        <w:t xml:space="preserve"> безопасности</w:t>
      </w:r>
      <w:r w:rsidR="002A2617" w:rsidRPr="001918D3">
        <w:rPr>
          <w:sz w:val="25"/>
          <w:szCs w:val="25"/>
          <w:lang w:val="ru-RU"/>
        </w:rPr>
        <w:t xml:space="preserve"> </w:t>
      </w:r>
      <w:r w:rsidR="002A2617">
        <w:rPr>
          <w:sz w:val="25"/>
          <w:szCs w:val="25"/>
          <w:lang w:val="ru-RU"/>
        </w:rPr>
        <w:t>согласно п.4.4.5. Договора</w:t>
      </w:r>
      <w:r w:rsidR="008C45FE" w:rsidRPr="001918D3">
        <w:rPr>
          <w:sz w:val="25"/>
          <w:szCs w:val="25"/>
          <w:lang w:val="ru-RU"/>
        </w:rPr>
        <w:t xml:space="preserve">, </w:t>
      </w:r>
      <w:r w:rsidR="008C45FE">
        <w:rPr>
          <w:sz w:val="25"/>
          <w:szCs w:val="25"/>
          <w:lang w:val="ru-RU"/>
        </w:rPr>
        <w:t>требований по обеспечению сохранности и конфиденциальности информации</w:t>
      </w:r>
      <w:r w:rsidR="00545AA2" w:rsidRPr="001918D3">
        <w:rPr>
          <w:sz w:val="25"/>
          <w:szCs w:val="25"/>
          <w:lang w:val="ru-RU"/>
        </w:rPr>
        <w:t>,</w:t>
      </w:r>
      <w:r w:rsidR="00743F81" w:rsidRPr="00A75109">
        <w:rPr>
          <w:sz w:val="25"/>
          <w:szCs w:val="25"/>
          <w:lang w:val="ru-RU"/>
        </w:rPr>
        <w:t xml:space="preserve"> </w:t>
      </w:r>
      <w:r w:rsidR="00743F81">
        <w:rPr>
          <w:sz w:val="25"/>
          <w:szCs w:val="25"/>
          <w:lang w:val="ru-RU"/>
        </w:rPr>
        <w:t>полученной в Сообщении</w:t>
      </w:r>
      <w:r w:rsidR="00743F81" w:rsidRPr="00A75109">
        <w:rPr>
          <w:sz w:val="25"/>
          <w:szCs w:val="25"/>
          <w:lang w:val="ru-RU"/>
        </w:rPr>
        <w:t>,</w:t>
      </w:r>
      <w:r w:rsidR="00545AA2">
        <w:rPr>
          <w:sz w:val="25"/>
          <w:szCs w:val="25"/>
          <w:lang w:val="ru-RU"/>
        </w:rPr>
        <w:t xml:space="preserve"> а также за</w:t>
      </w:r>
      <w:r w:rsidRPr="00F8107C">
        <w:rPr>
          <w:sz w:val="25"/>
          <w:szCs w:val="25"/>
          <w:lang w:val="ru-RU"/>
        </w:rPr>
        <w:t xml:space="preserve"> несанкционированно</w:t>
      </w:r>
      <w:r w:rsidR="00545AA2">
        <w:rPr>
          <w:sz w:val="25"/>
          <w:szCs w:val="25"/>
          <w:lang w:val="ru-RU"/>
        </w:rPr>
        <w:t>е</w:t>
      </w:r>
      <w:r w:rsidRPr="00F8107C">
        <w:rPr>
          <w:sz w:val="25"/>
          <w:szCs w:val="25"/>
          <w:lang w:val="ru-RU"/>
        </w:rPr>
        <w:t xml:space="preserve"> использовани</w:t>
      </w:r>
      <w:r w:rsidR="00545AA2">
        <w:rPr>
          <w:sz w:val="25"/>
          <w:szCs w:val="25"/>
          <w:lang w:val="ru-RU"/>
        </w:rPr>
        <w:t>е</w:t>
      </w:r>
      <w:r w:rsidRPr="00F8107C">
        <w:rPr>
          <w:sz w:val="25"/>
          <w:szCs w:val="25"/>
          <w:lang w:val="ru-RU"/>
        </w:rPr>
        <w:t xml:space="preserve"> третьими лицами информации, направляемой в адрес Клиента</w:t>
      </w:r>
      <w:r w:rsidR="003279AB">
        <w:rPr>
          <w:sz w:val="25"/>
          <w:szCs w:val="25"/>
          <w:lang w:val="ru-RU"/>
        </w:rPr>
        <w:t xml:space="preserve"> </w:t>
      </w:r>
      <w:r w:rsidR="003279AB" w:rsidRPr="00FD44BA">
        <w:rPr>
          <w:color w:val="000000" w:themeColor="text1"/>
          <w:sz w:val="25"/>
          <w:szCs w:val="25"/>
          <w:lang w:val="ru-RU"/>
        </w:rPr>
        <w:t>(</w:t>
      </w:r>
      <w:r w:rsidR="0041341C" w:rsidRPr="00FD44BA">
        <w:rPr>
          <w:color w:val="000000" w:themeColor="text1"/>
          <w:sz w:val="25"/>
          <w:szCs w:val="25"/>
          <w:lang w:val="ru-RU"/>
        </w:rPr>
        <w:t xml:space="preserve">иного </w:t>
      </w:r>
      <w:r w:rsidR="003279AB">
        <w:rPr>
          <w:sz w:val="25"/>
          <w:szCs w:val="25"/>
          <w:lang w:val="ru-RU"/>
        </w:rPr>
        <w:t>Держателя Карточки)</w:t>
      </w:r>
      <w:r w:rsidRPr="00F8107C">
        <w:rPr>
          <w:sz w:val="25"/>
          <w:szCs w:val="25"/>
          <w:lang w:val="ru-RU"/>
        </w:rPr>
        <w:t xml:space="preserve">, </w:t>
      </w:r>
      <w:r w:rsidR="00420E78">
        <w:rPr>
          <w:sz w:val="25"/>
          <w:szCs w:val="25"/>
          <w:lang w:val="ru-RU"/>
        </w:rPr>
        <w:t xml:space="preserve">в </w:t>
      </w:r>
      <w:r w:rsidR="000B4074">
        <w:rPr>
          <w:sz w:val="25"/>
          <w:szCs w:val="25"/>
          <w:lang w:val="ru-RU"/>
        </w:rPr>
        <w:t>Сообщении</w:t>
      </w:r>
      <w:r w:rsidR="00545AA2">
        <w:rPr>
          <w:sz w:val="25"/>
          <w:szCs w:val="25"/>
          <w:lang w:val="ru-RU"/>
        </w:rPr>
        <w:t xml:space="preserve"> в результате умысла или неосторожности самого Клиента</w:t>
      </w:r>
      <w:r w:rsidRPr="00F8107C">
        <w:rPr>
          <w:sz w:val="25"/>
          <w:szCs w:val="25"/>
          <w:lang w:val="ru-RU"/>
        </w:rPr>
        <w:t>.</w:t>
      </w:r>
    </w:p>
    <w:p w14:paraId="6617EE2A" w14:textId="77777777" w:rsidR="00BD7F22" w:rsidRPr="00F8107C" w:rsidRDefault="00BD7F22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33892020" w14:textId="77777777" w:rsidR="00277ACA" w:rsidRPr="00F8107C" w:rsidRDefault="00F04F00" w:rsidP="008A72B6">
      <w:pPr>
        <w:pStyle w:val="Default"/>
        <w:numPr>
          <w:ilvl w:val="0"/>
          <w:numId w:val="1"/>
        </w:numPr>
        <w:ind w:left="0" w:firstLine="709"/>
        <w:jc w:val="center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>ОГРАНИЧЕНИЕ ОТВЕТСТВЕННОСТИ</w:t>
      </w:r>
    </w:p>
    <w:p w14:paraId="2EA24AB6" w14:textId="77777777" w:rsidR="00277ACA" w:rsidRPr="00F8107C" w:rsidRDefault="00277ACA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2318EEDA" w14:textId="322C1987" w:rsidR="00277ACA" w:rsidRPr="00F8107C" w:rsidRDefault="00CF5337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>Банк не несет ответственность за недоставку (за</w:t>
      </w:r>
      <w:r w:rsidR="00277ACA" w:rsidRPr="00F8107C">
        <w:rPr>
          <w:sz w:val="25"/>
          <w:szCs w:val="25"/>
          <w:lang w:val="ru-RU"/>
        </w:rPr>
        <w:t xml:space="preserve">держку доставки) </w:t>
      </w:r>
      <w:r w:rsidR="000B4074">
        <w:rPr>
          <w:color w:val="000000" w:themeColor="text1"/>
          <w:sz w:val="25"/>
          <w:szCs w:val="25"/>
          <w:lang w:val="ru-RU"/>
        </w:rPr>
        <w:t>Сообщений</w:t>
      </w:r>
      <w:r w:rsidR="00C04B5C">
        <w:rPr>
          <w:color w:val="000000" w:themeColor="text1"/>
          <w:sz w:val="25"/>
          <w:szCs w:val="25"/>
          <w:lang w:val="ru-RU"/>
        </w:rPr>
        <w:t xml:space="preserve"> по причине</w:t>
      </w:r>
      <w:r w:rsidRPr="00FD44BA">
        <w:rPr>
          <w:color w:val="000000" w:themeColor="text1"/>
          <w:sz w:val="25"/>
          <w:szCs w:val="25"/>
          <w:lang w:val="ru-RU"/>
        </w:rPr>
        <w:t xml:space="preserve"> </w:t>
      </w:r>
      <w:r w:rsidRPr="00F8107C">
        <w:rPr>
          <w:sz w:val="25"/>
          <w:szCs w:val="25"/>
          <w:lang w:val="ru-RU"/>
        </w:rPr>
        <w:t>программно-технически</w:t>
      </w:r>
      <w:r w:rsidR="00C04B5C">
        <w:rPr>
          <w:sz w:val="25"/>
          <w:szCs w:val="25"/>
          <w:lang w:val="ru-RU"/>
        </w:rPr>
        <w:t>х неисправностей</w:t>
      </w:r>
      <w:r w:rsidRPr="00F8107C">
        <w:rPr>
          <w:sz w:val="25"/>
          <w:szCs w:val="25"/>
          <w:lang w:val="ru-RU"/>
        </w:rPr>
        <w:t xml:space="preserve"> в сети передачи данных </w:t>
      </w:r>
      <w:r w:rsidRPr="00380593">
        <w:rPr>
          <w:sz w:val="25"/>
          <w:szCs w:val="25"/>
          <w:lang w:val="ru-RU"/>
        </w:rPr>
        <w:t>операторов</w:t>
      </w:r>
      <w:r w:rsidR="00B84C69" w:rsidRPr="00380593">
        <w:rPr>
          <w:sz w:val="25"/>
          <w:szCs w:val="25"/>
          <w:lang w:val="ru-RU"/>
        </w:rPr>
        <w:t xml:space="preserve"> </w:t>
      </w:r>
      <w:r w:rsidR="005F52E3" w:rsidRPr="00380593">
        <w:rPr>
          <w:sz w:val="25"/>
          <w:szCs w:val="25"/>
          <w:lang w:val="ru-RU"/>
        </w:rPr>
        <w:t>мобильной</w:t>
      </w:r>
      <w:r w:rsidR="00B84C69" w:rsidRPr="00380593">
        <w:rPr>
          <w:sz w:val="25"/>
          <w:szCs w:val="25"/>
          <w:lang w:val="ru-RU"/>
        </w:rPr>
        <w:t xml:space="preserve"> связи</w:t>
      </w:r>
      <w:r w:rsidRPr="00380593">
        <w:rPr>
          <w:sz w:val="25"/>
          <w:szCs w:val="25"/>
          <w:lang w:val="ru-RU"/>
        </w:rPr>
        <w:t xml:space="preserve"> (</w:t>
      </w:r>
      <w:r w:rsidRPr="00F8107C">
        <w:rPr>
          <w:sz w:val="25"/>
          <w:szCs w:val="25"/>
          <w:lang w:val="ru-RU"/>
        </w:rPr>
        <w:t xml:space="preserve">в том числе в международном роуминге), </w:t>
      </w:r>
      <w:r w:rsidR="00C04B5C" w:rsidRPr="00C04B5C">
        <w:rPr>
          <w:sz w:val="25"/>
          <w:szCs w:val="25"/>
          <w:lang w:val="ru-RU"/>
        </w:rPr>
        <w:lastRenderedPageBreak/>
        <w:t xml:space="preserve">нарушения работоспособности сети передачи данных операторов мобильной связи (в том числе в международном роуминге), </w:t>
      </w:r>
      <w:r w:rsidR="00C04B5C">
        <w:rPr>
          <w:sz w:val="25"/>
          <w:szCs w:val="25"/>
          <w:lang w:val="ru-RU"/>
        </w:rPr>
        <w:t>отсутствия</w:t>
      </w:r>
      <w:r w:rsidRPr="00F8107C">
        <w:rPr>
          <w:sz w:val="25"/>
          <w:szCs w:val="25"/>
          <w:lang w:val="ru-RU"/>
        </w:rPr>
        <w:t xml:space="preserve"> у </w:t>
      </w:r>
      <w:r w:rsidR="00C90DD5">
        <w:rPr>
          <w:sz w:val="25"/>
          <w:szCs w:val="25"/>
          <w:lang w:val="ru-RU"/>
        </w:rPr>
        <w:t xml:space="preserve">Клиента (иного </w:t>
      </w:r>
      <w:r w:rsidRPr="00FD44BA">
        <w:rPr>
          <w:color w:val="000000" w:themeColor="text1"/>
          <w:sz w:val="25"/>
          <w:szCs w:val="25"/>
          <w:lang w:val="ru-RU"/>
        </w:rPr>
        <w:t>Держателя</w:t>
      </w:r>
      <w:r w:rsidR="003279AB" w:rsidRPr="00FD44BA">
        <w:rPr>
          <w:color w:val="000000" w:themeColor="text1"/>
          <w:sz w:val="25"/>
          <w:szCs w:val="25"/>
          <w:lang w:val="ru-RU"/>
        </w:rPr>
        <w:t xml:space="preserve"> Карточки</w:t>
      </w:r>
      <w:r w:rsidR="00C90DD5">
        <w:rPr>
          <w:color w:val="000000" w:themeColor="text1"/>
          <w:sz w:val="25"/>
          <w:szCs w:val="25"/>
          <w:lang w:val="ru-RU"/>
        </w:rPr>
        <w:t>)</w:t>
      </w:r>
      <w:r w:rsidRPr="00FD44BA">
        <w:rPr>
          <w:color w:val="000000" w:themeColor="text1"/>
          <w:sz w:val="25"/>
          <w:szCs w:val="25"/>
          <w:lang w:val="ru-RU"/>
        </w:rPr>
        <w:t xml:space="preserve"> </w:t>
      </w:r>
      <w:r w:rsidRPr="00F8107C">
        <w:rPr>
          <w:sz w:val="25"/>
          <w:szCs w:val="25"/>
          <w:lang w:val="ru-RU"/>
        </w:rPr>
        <w:t>необходимых мобильных сервисов (услуги международного роуминга и т.п.) либо программно-технически</w:t>
      </w:r>
      <w:r w:rsidR="00C04B5C">
        <w:rPr>
          <w:sz w:val="25"/>
          <w:szCs w:val="25"/>
          <w:lang w:val="ru-RU"/>
        </w:rPr>
        <w:t>х</w:t>
      </w:r>
      <w:r w:rsidRPr="00F8107C">
        <w:rPr>
          <w:sz w:val="25"/>
          <w:szCs w:val="25"/>
          <w:lang w:val="ru-RU"/>
        </w:rPr>
        <w:t xml:space="preserve"> неисправност</w:t>
      </w:r>
      <w:r w:rsidR="00C04B5C">
        <w:rPr>
          <w:sz w:val="25"/>
          <w:szCs w:val="25"/>
          <w:lang w:val="ru-RU"/>
        </w:rPr>
        <w:t>ей</w:t>
      </w:r>
      <w:r w:rsidRPr="00F8107C">
        <w:rPr>
          <w:sz w:val="25"/>
          <w:szCs w:val="25"/>
          <w:lang w:val="ru-RU"/>
        </w:rPr>
        <w:t xml:space="preserve"> оборудования </w:t>
      </w:r>
      <w:r w:rsidR="00C90DD5">
        <w:rPr>
          <w:sz w:val="25"/>
          <w:szCs w:val="25"/>
          <w:lang w:val="ru-RU"/>
        </w:rPr>
        <w:t xml:space="preserve">Клиента (иного </w:t>
      </w:r>
      <w:r w:rsidRPr="00FD44BA">
        <w:rPr>
          <w:color w:val="000000" w:themeColor="text1"/>
          <w:sz w:val="25"/>
          <w:szCs w:val="25"/>
          <w:lang w:val="ru-RU"/>
        </w:rPr>
        <w:t>Держателя</w:t>
      </w:r>
      <w:r w:rsidR="0041341C" w:rsidRPr="00FD44BA">
        <w:rPr>
          <w:color w:val="000000" w:themeColor="text1"/>
          <w:sz w:val="25"/>
          <w:szCs w:val="25"/>
          <w:lang w:val="ru-RU"/>
        </w:rPr>
        <w:t xml:space="preserve"> Карточки</w:t>
      </w:r>
      <w:r w:rsidR="00C90DD5">
        <w:rPr>
          <w:color w:val="000000" w:themeColor="text1"/>
          <w:sz w:val="25"/>
          <w:szCs w:val="25"/>
          <w:lang w:val="ru-RU"/>
        </w:rPr>
        <w:t>)</w:t>
      </w:r>
      <w:r w:rsidR="00C04B5C" w:rsidRPr="00C04B5C">
        <w:rPr>
          <w:color w:val="000000" w:themeColor="text1"/>
          <w:sz w:val="25"/>
          <w:szCs w:val="25"/>
          <w:lang w:val="ru-RU"/>
        </w:rPr>
        <w:t>, а также по иным обстоятельствам, не зависящим от Банка, и за вызванные этим последствия.</w:t>
      </w:r>
    </w:p>
    <w:p w14:paraId="31FFD88C" w14:textId="74AAC989" w:rsidR="006E3255" w:rsidRDefault="006E3255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Банк не несет ответственность за недоставку (задержку доставки) </w:t>
      </w:r>
      <w:r w:rsidR="000B4074">
        <w:rPr>
          <w:color w:val="000000" w:themeColor="text1"/>
          <w:sz w:val="25"/>
          <w:szCs w:val="25"/>
          <w:lang w:val="ru-RU"/>
        </w:rPr>
        <w:t>Сообщений</w:t>
      </w:r>
      <w:r>
        <w:rPr>
          <w:color w:val="000000" w:themeColor="text1"/>
          <w:sz w:val="25"/>
          <w:szCs w:val="25"/>
          <w:lang w:val="ru-RU"/>
        </w:rPr>
        <w:t xml:space="preserve"> </w:t>
      </w:r>
      <w:r w:rsidRPr="00347B23">
        <w:rPr>
          <w:color w:val="auto"/>
          <w:sz w:val="25"/>
          <w:szCs w:val="25"/>
          <w:lang w:val="ru-RU"/>
        </w:rPr>
        <w:t>Клиентам</w:t>
      </w:r>
      <w:r w:rsidR="00C742EC">
        <w:rPr>
          <w:color w:val="auto"/>
          <w:sz w:val="25"/>
          <w:szCs w:val="25"/>
          <w:lang w:val="ru-RU"/>
        </w:rPr>
        <w:t xml:space="preserve"> (иным Держателям Карточки)</w:t>
      </w:r>
      <w:r w:rsidRPr="00347B23">
        <w:rPr>
          <w:color w:val="auto"/>
          <w:sz w:val="25"/>
          <w:szCs w:val="25"/>
          <w:lang w:val="ru-RU"/>
        </w:rPr>
        <w:t>, являющим</w:t>
      </w:r>
      <w:r w:rsidR="00510802">
        <w:rPr>
          <w:color w:val="auto"/>
          <w:sz w:val="25"/>
          <w:szCs w:val="25"/>
          <w:lang w:val="ru-RU"/>
        </w:rPr>
        <w:t>и</w:t>
      </w:r>
      <w:r w:rsidRPr="00347B23">
        <w:rPr>
          <w:color w:val="auto"/>
          <w:sz w:val="25"/>
          <w:szCs w:val="25"/>
          <w:lang w:val="ru-RU"/>
        </w:rPr>
        <w:t>ся абонентами</w:t>
      </w:r>
      <w:r w:rsidRPr="00347B23">
        <w:rPr>
          <w:sz w:val="25"/>
          <w:szCs w:val="25"/>
          <w:lang w:val="ru-RU"/>
        </w:rPr>
        <w:t xml:space="preserve"> иностранных</w:t>
      </w:r>
      <w:r w:rsidRPr="00347B23">
        <w:rPr>
          <w:color w:val="auto"/>
          <w:sz w:val="25"/>
          <w:szCs w:val="25"/>
          <w:lang w:val="ru-RU"/>
        </w:rPr>
        <w:t xml:space="preserve"> операторов мобильной связи</w:t>
      </w:r>
      <w:r>
        <w:rPr>
          <w:color w:val="auto"/>
          <w:sz w:val="25"/>
          <w:szCs w:val="25"/>
          <w:lang w:val="ru-RU"/>
        </w:rPr>
        <w:t>.</w:t>
      </w:r>
    </w:p>
    <w:p w14:paraId="0E8FE6A8" w14:textId="77777777" w:rsidR="003A620E" w:rsidRPr="00F8107C" w:rsidRDefault="003F4A3A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Банк не несет ответственность за возникновение конфликтных ситуаций вне зоны его непосредственного контроля. </w:t>
      </w:r>
    </w:p>
    <w:p w14:paraId="41907D1E" w14:textId="4BD80BF4" w:rsidR="00E832A6" w:rsidRPr="00F8107C" w:rsidRDefault="003F4A3A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Банк и Клиент освобождаются от имущественной ответственности за неисполнение или ненадлежащее исполнение обязательств по Договору, если оно вызвано факторами непреодолимой силы, т.е. чрезвычайными и непредотвратимыми обстоятельствами, в том числе </w:t>
      </w:r>
      <w:r w:rsidR="00C04B5C" w:rsidRPr="00C04B5C">
        <w:rPr>
          <w:sz w:val="25"/>
          <w:szCs w:val="25"/>
          <w:lang w:val="ru-RU"/>
        </w:rPr>
        <w:t>сбоями в работе систем телекоммуникаций,</w:t>
      </w:r>
      <w:r w:rsidR="00C04B5C">
        <w:rPr>
          <w:sz w:val="25"/>
          <w:szCs w:val="25"/>
          <w:lang w:val="ru-RU"/>
        </w:rPr>
        <w:t xml:space="preserve"> </w:t>
      </w:r>
      <w:r w:rsidRPr="00F8107C">
        <w:rPr>
          <w:sz w:val="25"/>
          <w:szCs w:val="25"/>
          <w:lang w:val="ru-RU"/>
        </w:rPr>
        <w:t>стихийными явлениями, военными действиями, дейс</w:t>
      </w:r>
      <w:r w:rsidR="007F4AE8">
        <w:rPr>
          <w:sz w:val="25"/>
          <w:szCs w:val="25"/>
          <w:lang w:val="ru-RU"/>
        </w:rPr>
        <w:t>твиями государственных органов.</w:t>
      </w:r>
    </w:p>
    <w:p w14:paraId="5F1CC9AE" w14:textId="77777777" w:rsidR="00E832A6" w:rsidRPr="00F8107C" w:rsidRDefault="00E832A6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249C0BAE" w14:textId="10EEA342" w:rsidR="00843074" w:rsidRPr="00F8107C" w:rsidRDefault="00F04F00" w:rsidP="008A72B6">
      <w:pPr>
        <w:pStyle w:val="Default"/>
        <w:numPr>
          <w:ilvl w:val="0"/>
          <w:numId w:val="1"/>
        </w:numPr>
        <w:ind w:left="0" w:firstLine="709"/>
        <w:jc w:val="center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>СРОК ДЕЙСТВИЯ ДОГОВОРА, ПОРЯДОК ВНЕСЕНИЯ ИЗМЕНЕНИЙ И РАСТОРЖЕНИЯ ДОГОВОРА</w:t>
      </w:r>
    </w:p>
    <w:p w14:paraId="1178E1DD" w14:textId="77777777" w:rsidR="00843074" w:rsidRPr="00F8107C" w:rsidRDefault="00843074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657D91FB" w14:textId="77777777" w:rsidR="00843074" w:rsidRPr="00B003B3" w:rsidRDefault="001B6EC2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Договор действует с момента его заключения и до момента расторжения в порядке, </w:t>
      </w:r>
      <w:r w:rsidRPr="00B003B3">
        <w:rPr>
          <w:sz w:val="25"/>
          <w:szCs w:val="25"/>
          <w:lang w:val="ru-RU"/>
        </w:rPr>
        <w:t xml:space="preserve">предусмотренном Договором. </w:t>
      </w:r>
    </w:p>
    <w:p w14:paraId="1D563AF4" w14:textId="3143404D" w:rsidR="00DC1A90" w:rsidRPr="00B003B3" w:rsidRDefault="001B6EC2" w:rsidP="00A80F7E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5"/>
          <w:szCs w:val="25"/>
          <w:lang w:val="ru-RU"/>
        </w:rPr>
      </w:pPr>
      <w:r w:rsidRPr="00B003B3">
        <w:rPr>
          <w:color w:val="auto"/>
          <w:sz w:val="25"/>
          <w:szCs w:val="25"/>
          <w:lang w:val="ru-RU"/>
        </w:rPr>
        <w:t>Изменения в Договор вносятся</w:t>
      </w:r>
      <w:r w:rsidR="0041341C" w:rsidRPr="00B003B3">
        <w:rPr>
          <w:color w:val="auto"/>
          <w:sz w:val="25"/>
          <w:szCs w:val="25"/>
          <w:lang w:val="ru-RU"/>
        </w:rPr>
        <w:t xml:space="preserve"> Банком в одностороннем порядке согласно п. </w:t>
      </w:r>
      <w:r w:rsidR="009C5432" w:rsidRPr="008C7232">
        <w:rPr>
          <w:color w:val="auto"/>
          <w:sz w:val="25"/>
          <w:szCs w:val="25"/>
        </w:rPr>
        <w:fldChar w:fldCharType="begin"/>
      </w:r>
      <w:r w:rsidR="009C5432" w:rsidRPr="008C7232">
        <w:rPr>
          <w:color w:val="auto"/>
          <w:sz w:val="25"/>
          <w:szCs w:val="25"/>
          <w:lang w:val="ru-RU"/>
        </w:rPr>
        <w:instrText xml:space="preserve"> </w:instrText>
      </w:r>
      <w:r w:rsidR="009C5432" w:rsidRPr="008C7232">
        <w:rPr>
          <w:color w:val="auto"/>
          <w:sz w:val="25"/>
          <w:szCs w:val="25"/>
        </w:rPr>
        <w:instrText>REF</w:instrText>
      </w:r>
      <w:r w:rsidR="009C5432" w:rsidRPr="008C7232">
        <w:rPr>
          <w:color w:val="auto"/>
          <w:sz w:val="25"/>
          <w:szCs w:val="25"/>
          <w:lang w:val="ru-RU"/>
        </w:rPr>
        <w:instrText xml:space="preserve"> _</w:instrText>
      </w:r>
      <w:r w:rsidR="009C5432" w:rsidRPr="008C7232">
        <w:rPr>
          <w:color w:val="auto"/>
          <w:sz w:val="25"/>
          <w:szCs w:val="25"/>
        </w:rPr>
        <w:instrText>Ref</w:instrText>
      </w:r>
      <w:r w:rsidR="009C5432" w:rsidRPr="008C7232">
        <w:rPr>
          <w:color w:val="auto"/>
          <w:sz w:val="25"/>
          <w:szCs w:val="25"/>
          <w:lang w:val="ru-RU"/>
        </w:rPr>
        <w:instrText>449445298 \</w:instrText>
      </w:r>
      <w:r w:rsidR="009C5432" w:rsidRPr="008C7232">
        <w:rPr>
          <w:color w:val="auto"/>
          <w:sz w:val="25"/>
          <w:szCs w:val="25"/>
        </w:rPr>
        <w:instrText>r</w:instrText>
      </w:r>
      <w:r w:rsidR="009C5432" w:rsidRPr="008C7232">
        <w:rPr>
          <w:color w:val="auto"/>
          <w:sz w:val="25"/>
          <w:szCs w:val="25"/>
          <w:lang w:val="ru-RU"/>
        </w:rPr>
        <w:instrText xml:space="preserve"> \</w:instrText>
      </w:r>
      <w:r w:rsidR="009C5432" w:rsidRPr="008C7232">
        <w:rPr>
          <w:color w:val="auto"/>
          <w:sz w:val="25"/>
          <w:szCs w:val="25"/>
        </w:rPr>
        <w:instrText>h</w:instrText>
      </w:r>
      <w:r w:rsidR="009C5432" w:rsidRPr="008C7232">
        <w:rPr>
          <w:color w:val="auto"/>
          <w:sz w:val="25"/>
          <w:szCs w:val="25"/>
          <w:lang w:val="ru-RU"/>
        </w:rPr>
        <w:instrText xml:space="preserve">  \* </w:instrText>
      </w:r>
      <w:r w:rsidR="009C5432" w:rsidRPr="008C7232">
        <w:rPr>
          <w:color w:val="auto"/>
          <w:sz w:val="25"/>
          <w:szCs w:val="25"/>
        </w:rPr>
        <w:instrText>MERGEFORMAT</w:instrText>
      </w:r>
      <w:r w:rsidR="009C5432" w:rsidRPr="008C7232">
        <w:rPr>
          <w:color w:val="auto"/>
          <w:sz w:val="25"/>
          <w:szCs w:val="25"/>
          <w:lang w:val="ru-RU"/>
        </w:rPr>
        <w:instrText xml:space="preserve"> </w:instrText>
      </w:r>
      <w:r w:rsidR="009C5432" w:rsidRPr="008C7232">
        <w:rPr>
          <w:color w:val="auto"/>
          <w:sz w:val="25"/>
          <w:szCs w:val="25"/>
        </w:rPr>
      </w:r>
      <w:r w:rsidR="009C5432" w:rsidRPr="008C7232">
        <w:rPr>
          <w:color w:val="auto"/>
          <w:sz w:val="25"/>
          <w:szCs w:val="25"/>
        </w:rPr>
        <w:fldChar w:fldCharType="separate"/>
      </w:r>
      <w:r w:rsidR="00907B83" w:rsidRPr="00B003B3">
        <w:rPr>
          <w:color w:val="auto"/>
          <w:sz w:val="25"/>
          <w:szCs w:val="25"/>
          <w:lang w:val="ru-RU"/>
        </w:rPr>
        <w:t>4.1.1</w:t>
      </w:r>
      <w:r w:rsidR="009C5432" w:rsidRPr="008C7232">
        <w:rPr>
          <w:color w:val="auto"/>
          <w:sz w:val="25"/>
          <w:szCs w:val="25"/>
        </w:rPr>
        <w:fldChar w:fldCharType="end"/>
      </w:r>
      <w:r w:rsidR="00367507" w:rsidRPr="008C7232">
        <w:rPr>
          <w:color w:val="auto"/>
          <w:sz w:val="25"/>
          <w:szCs w:val="25"/>
          <w:lang w:val="ru-RU"/>
        </w:rPr>
        <w:t>.</w:t>
      </w:r>
      <w:r w:rsidR="00C213E5" w:rsidRPr="00B003B3">
        <w:rPr>
          <w:color w:val="auto"/>
          <w:sz w:val="25"/>
          <w:szCs w:val="25"/>
          <w:lang w:val="ru-RU"/>
        </w:rPr>
        <w:t xml:space="preserve"> </w:t>
      </w:r>
      <w:r w:rsidR="0041341C" w:rsidRPr="00B003B3">
        <w:rPr>
          <w:color w:val="auto"/>
          <w:sz w:val="25"/>
          <w:szCs w:val="25"/>
          <w:lang w:val="ru-RU"/>
        </w:rPr>
        <w:t>Договора</w:t>
      </w:r>
      <w:r w:rsidR="00DC1A90" w:rsidRPr="00B003B3">
        <w:rPr>
          <w:color w:val="auto"/>
          <w:sz w:val="25"/>
          <w:szCs w:val="25"/>
          <w:lang w:val="ru-RU"/>
        </w:rPr>
        <w:t>.</w:t>
      </w:r>
      <w:r w:rsidRPr="00B003B3">
        <w:rPr>
          <w:color w:val="auto"/>
          <w:sz w:val="25"/>
          <w:szCs w:val="25"/>
          <w:lang w:val="ru-RU"/>
        </w:rPr>
        <w:t xml:space="preserve"> </w:t>
      </w:r>
    </w:p>
    <w:p w14:paraId="596B52E4" w14:textId="77777777" w:rsidR="002C25D4" w:rsidRPr="00B003B3" w:rsidRDefault="001B6EC2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 xml:space="preserve">Договор может быть расторгнут: </w:t>
      </w:r>
    </w:p>
    <w:p w14:paraId="10B43D8E" w14:textId="1D1888E0" w:rsidR="002C25D4" w:rsidRPr="00B003B3" w:rsidRDefault="00ED7377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по соглашению сторон;</w:t>
      </w:r>
    </w:p>
    <w:p w14:paraId="1EB13E6A" w14:textId="769DF040" w:rsidR="002C25D4" w:rsidRPr="00B003B3" w:rsidRDefault="00ED7377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Банком в одностороннем порядке:</w:t>
      </w:r>
    </w:p>
    <w:p w14:paraId="1F2A7DC4" w14:textId="57051FDB" w:rsidR="00941BEC" w:rsidRPr="00B003B3" w:rsidRDefault="00941BEC" w:rsidP="00A80F7E">
      <w:pPr>
        <w:pStyle w:val="Default"/>
        <w:numPr>
          <w:ilvl w:val="3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bookmarkStart w:id="9" w:name="_Ref449603519"/>
      <w:r w:rsidRPr="00B003B3">
        <w:rPr>
          <w:sz w:val="25"/>
          <w:szCs w:val="25"/>
          <w:lang w:val="ru-RU"/>
        </w:rPr>
        <w:t xml:space="preserve">в случае </w:t>
      </w:r>
      <w:r w:rsidR="008F370D" w:rsidRPr="00B003B3">
        <w:rPr>
          <w:sz w:val="25"/>
          <w:szCs w:val="25"/>
          <w:lang w:val="ru-RU"/>
        </w:rPr>
        <w:t xml:space="preserve">прекращения предоставления </w:t>
      </w:r>
      <w:r w:rsidRPr="00B003B3">
        <w:rPr>
          <w:sz w:val="25"/>
          <w:szCs w:val="25"/>
          <w:lang w:val="ru-RU"/>
        </w:rPr>
        <w:t xml:space="preserve">Услуги </w:t>
      </w:r>
      <w:r w:rsidR="00367507" w:rsidRPr="00B003B3">
        <w:rPr>
          <w:sz w:val="25"/>
          <w:szCs w:val="25"/>
          <w:lang w:val="ru-RU"/>
        </w:rPr>
        <w:t>согласно</w:t>
      </w:r>
      <w:r w:rsidRPr="00B003B3">
        <w:rPr>
          <w:sz w:val="25"/>
          <w:szCs w:val="25"/>
          <w:lang w:val="ru-RU"/>
        </w:rPr>
        <w:t xml:space="preserve"> п. </w:t>
      </w:r>
      <w:r w:rsidR="00D94833" w:rsidRPr="00B003B3">
        <w:rPr>
          <w:sz w:val="25"/>
          <w:szCs w:val="25"/>
          <w:lang w:val="ru-RU"/>
        </w:rPr>
        <w:fldChar w:fldCharType="begin"/>
      </w:r>
      <w:r w:rsidR="00D94833" w:rsidRPr="00B003B3">
        <w:rPr>
          <w:sz w:val="25"/>
          <w:szCs w:val="25"/>
          <w:lang w:val="ru-RU"/>
        </w:rPr>
        <w:instrText xml:space="preserve"> REF _Ref452629328 \r \h </w:instrText>
      </w:r>
      <w:r w:rsidR="00A6211C">
        <w:rPr>
          <w:sz w:val="25"/>
          <w:szCs w:val="25"/>
          <w:lang w:val="ru-RU"/>
        </w:rPr>
        <w:instrText xml:space="preserve"> \* MERGEFORMAT </w:instrText>
      </w:r>
      <w:r w:rsidR="00D94833" w:rsidRPr="00B003B3">
        <w:rPr>
          <w:sz w:val="25"/>
          <w:szCs w:val="25"/>
          <w:lang w:val="ru-RU"/>
        </w:rPr>
      </w:r>
      <w:r w:rsidR="00D94833" w:rsidRPr="00B003B3">
        <w:rPr>
          <w:sz w:val="25"/>
          <w:szCs w:val="25"/>
          <w:lang w:val="ru-RU"/>
        </w:rPr>
        <w:fldChar w:fldCharType="separate"/>
      </w:r>
      <w:r w:rsidR="009B14C5" w:rsidRPr="00B003B3">
        <w:rPr>
          <w:sz w:val="25"/>
          <w:szCs w:val="25"/>
          <w:lang w:val="ru-RU"/>
        </w:rPr>
        <w:t>4.1.4</w:t>
      </w:r>
      <w:r w:rsidR="00D94833" w:rsidRPr="00B003B3">
        <w:rPr>
          <w:sz w:val="25"/>
          <w:szCs w:val="25"/>
          <w:lang w:val="ru-RU"/>
        </w:rPr>
        <w:fldChar w:fldCharType="end"/>
      </w:r>
      <w:r w:rsidR="00367507" w:rsidRPr="00B003B3">
        <w:rPr>
          <w:sz w:val="25"/>
          <w:szCs w:val="25"/>
          <w:lang w:val="ru-RU"/>
        </w:rPr>
        <w:t xml:space="preserve">. и </w:t>
      </w:r>
      <w:r w:rsidR="003F09AF" w:rsidRPr="00B003B3">
        <w:rPr>
          <w:sz w:val="25"/>
          <w:szCs w:val="25"/>
          <w:lang w:val="ru-RU"/>
        </w:rPr>
        <w:fldChar w:fldCharType="begin"/>
      </w:r>
      <w:r w:rsidR="003F09AF" w:rsidRPr="00B003B3">
        <w:rPr>
          <w:sz w:val="25"/>
          <w:szCs w:val="25"/>
          <w:lang w:val="ru-RU"/>
        </w:rPr>
        <w:instrText xml:space="preserve"> REF _Ref452629027 \r \h </w:instrText>
      </w:r>
      <w:r w:rsidR="00A6211C">
        <w:rPr>
          <w:sz w:val="25"/>
          <w:szCs w:val="25"/>
          <w:lang w:val="ru-RU"/>
        </w:rPr>
        <w:instrText xml:space="preserve"> \* MERGEFORMAT </w:instrText>
      </w:r>
      <w:r w:rsidR="003F09AF" w:rsidRPr="00B003B3">
        <w:rPr>
          <w:sz w:val="25"/>
          <w:szCs w:val="25"/>
          <w:lang w:val="ru-RU"/>
        </w:rPr>
      </w:r>
      <w:r w:rsidR="003F09AF" w:rsidRPr="00B003B3">
        <w:rPr>
          <w:sz w:val="25"/>
          <w:szCs w:val="25"/>
          <w:lang w:val="ru-RU"/>
        </w:rPr>
        <w:fldChar w:fldCharType="separate"/>
      </w:r>
      <w:r w:rsidR="009B14C5" w:rsidRPr="00B003B3">
        <w:rPr>
          <w:sz w:val="25"/>
          <w:szCs w:val="25"/>
          <w:lang w:val="ru-RU"/>
        </w:rPr>
        <w:t>4.3.2</w:t>
      </w:r>
      <w:r w:rsidR="003F09AF" w:rsidRPr="00B003B3">
        <w:rPr>
          <w:sz w:val="25"/>
          <w:szCs w:val="25"/>
          <w:lang w:val="ru-RU"/>
        </w:rPr>
        <w:fldChar w:fldCharType="end"/>
      </w:r>
      <w:r w:rsidR="00367507" w:rsidRPr="00B003B3">
        <w:rPr>
          <w:sz w:val="25"/>
          <w:szCs w:val="25"/>
          <w:lang w:val="ru-RU"/>
        </w:rPr>
        <w:t>.</w:t>
      </w:r>
      <w:r w:rsidR="00907B83" w:rsidRPr="00B003B3">
        <w:rPr>
          <w:sz w:val="25"/>
          <w:szCs w:val="25"/>
          <w:lang w:val="ru-RU"/>
        </w:rPr>
        <w:t xml:space="preserve"> </w:t>
      </w:r>
      <w:r w:rsidRPr="00B003B3">
        <w:rPr>
          <w:sz w:val="25"/>
          <w:szCs w:val="25"/>
          <w:lang w:val="ru-RU"/>
        </w:rPr>
        <w:t>Договора;</w:t>
      </w:r>
      <w:bookmarkEnd w:id="9"/>
    </w:p>
    <w:p w14:paraId="3C279082" w14:textId="253C87BA" w:rsidR="00DA37EC" w:rsidRPr="00B003B3" w:rsidRDefault="001B6EC2" w:rsidP="00A80F7E">
      <w:pPr>
        <w:pStyle w:val="Default"/>
        <w:numPr>
          <w:ilvl w:val="3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bookmarkStart w:id="10" w:name="_Ref452630781"/>
      <w:r w:rsidRPr="00B003B3">
        <w:rPr>
          <w:sz w:val="25"/>
          <w:szCs w:val="25"/>
          <w:lang w:val="ru-RU"/>
        </w:rPr>
        <w:t>в случае принятия Банком решения о прекращении деятельности по предоставлению Услуги;</w:t>
      </w:r>
      <w:bookmarkEnd w:id="10"/>
      <w:r w:rsidRPr="00B003B3">
        <w:rPr>
          <w:sz w:val="25"/>
          <w:szCs w:val="25"/>
          <w:lang w:val="ru-RU"/>
        </w:rPr>
        <w:t xml:space="preserve"> </w:t>
      </w:r>
    </w:p>
    <w:p w14:paraId="01C163C9" w14:textId="731DD628" w:rsidR="00623539" w:rsidRPr="00B003B3" w:rsidRDefault="00623539" w:rsidP="00A80F7E">
      <w:pPr>
        <w:pStyle w:val="Default"/>
        <w:numPr>
          <w:ilvl w:val="3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bookmarkStart w:id="11" w:name="_Ref449603602"/>
      <w:r w:rsidRPr="00B003B3">
        <w:rPr>
          <w:sz w:val="25"/>
          <w:szCs w:val="25"/>
          <w:lang w:val="ru-RU"/>
        </w:rPr>
        <w:t>в случае неисполнения или ненадлежащего исполнения Клиентом обязательств по Договору;</w:t>
      </w:r>
    </w:p>
    <w:p w14:paraId="54DFAFEE" w14:textId="112DAA36" w:rsidR="00B330D9" w:rsidRPr="00B003B3" w:rsidRDefault="001B6EC2" w:rsidP="00A80F7E">
      <w:pPr>
        <w:pStyle w:val="Default"/>
        <w:numPr>
          <w:ilvl w:val="3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в случае изменения Законодательства, делающего невозможным дальнейшее исполнение Договора.</w:t>
      </w:r>
      <w:bookmarkEnd w:id="11"/>
    </w:p>
    <w:p w14:paraId="08DBAE5F" w14:textId="570285ED" w:rsidR="00875FF9" w:rsidRPr="00B003B3" w:rsidDel="001C7065" w:rsidRDefault="006D7891" w:rsidP="00A80F7E">
      <w:pPr>
        <w:pStyle w:val="Default"/>
        <w:ind w:firstLine="709"/>
        <w:jc w:val="both"/>
        <w:rPr>
          <w:color w:val="auto"/>
          <w:sz w:val="25"/>
          <w:szCs w:val="25"/>
          <w:lang w:val="ru-RU"/>
        </w:rPr>
      </w:pPr>
      <w:r w:rsidRPr="00B003B3" w:rsidDel="001C7065">
        <w:rPr>
          <w:color w:val="auto"/>
          <w:sz w:val="25"/>
          <w:szCs w:val="25"/>
          <w:lang w:val="ru-RU"/>
        </w:rPr>
        <w:t xml:space="preserve">При одностороннем отказе Банка от исполнения Договора </w:t>
      </w:r>
      <w:r w:rsidR="0081384B" w:rsidRPr="00B003B3">
        <w:rPr>
          <w:color w:val="auto"/>
          <w:sz w:val="25"/>
          <w:szCs w:val="25"/>
          <w:lang w:val="ru-RU"/>
        </w:rPr>
        <w:t xml:space="preserve">по основаниям, указанным в </w:t>
      </w:r>
      <w:r w:rsidRPr="00B003B3" w:rsidDel="001C7065">
        <w:rPr>
          <w:color w:val="auto"/>
          <w:sz w:val="25"/>
          <w:szCs w:val="25"/>
          <w:lang w:val="ru-RU"/>
        </w:rPr>
        <w:t xml:space="preserve">п. </w:t>
      </w:r>
      <w:r w:rsidR="0030711A" w:rsidRPr="00B003B3">
        <w:rPr>
          <w:color w:val="auto"/>
          <w:sz w:val="25"/>
          <w:szCs w:val="25"/>
          <w:lang w:val="ru-RU"/>
        </w:rPr>
        <w:fldChar w:fldCharType="begin"/>
      </w:r>
      <w:r w:rsidR="0030711A" w:rsidRPr="00B003B3">
        <w:rPr>
          <w:color w:val="auto"/>
          <w:sz w:val="25"/>
          <w:szCs w:val="25"/>
          <w:lang w:val="ru-RU"/>
        </w:rPr>
        <w:instrText xml:space="preserve"> REF _Ref452630781 \r \h </w:instrText>
      </w:r>
      <w:r w:rsidR="00380593" w:rsidRPr="00B003B3">
        <w:rPr>
          <w:color w:val="auto"/>
          <w:sz w:val="25"/>
          <w:szCs w:val="25"/>
          <w:lang w:val="ru-RU"/>
        </w:rPr>
        <w:instrText xml:space="preserve"> \* MERGEFORMAT </w:instrText>
      </w:r>
      <w:r w:rsidR="0030711A" w:rsidRPr="00B003B3">
        <w:rPr>
          <w:color w:val="auto"/>
          <w:sz w:val="25"/>
          <w:szCs w:val="25"/>
          <w:lang w:val="ru-RU"/>
        </w:rPr>
      </w:r>
      <w:r w:rsidR="0030711A" w:rsidRPr="00B003B3">
        <w:rPr>
          <w:color w:val="auto"/>
          <w:sz w:val="25"/>
          <w:szCs w:val="25"/>
          <w:lang w:val="ru-RU"/>
        </w:rPr>
        <w:fldChar w:fldCharType="separate"/>
      </w:r>
      <w:r w:rsidR="009B14C5" w:rsidRPr="00B003B3">
        <w:rPr>
          <w:color w:val="auto"/>
          <w:sz w:val="25"/>
          <w:szCs w:val="25"/>
          <w:lang w:val="ru-RU"/>
        </w:rPr>
        <w:t>7.3.2.2</w:t>
      </w:r>
      <w:r w:rsidR="0030711A" w:rsidRPr="00B003B3">
        <w:rPr>
          <w:color w:val="auto"/>
          <w:sz w:val="25"/>
          <w:szCs w:val="25"/>
          <w:lang w:val="ru-RU"/>
        </w:rPr>
        <w:fldChar w:fldCharType="end"/>
      </w:r>
      <w:r w:rsidR="00C91DEB" w:rsidRPr="00B003B3">
        <w:rPr>
          <w:color w:val="auto"/>
          <w:sz w:val="25"/>
          <w:szCs w:val="25"/>
          <w:lang w:val="ru-RU"/>
        </w:rPr>
        <w:t>.</w:t>
      </w:r>
      <w:r w:rsidR="001B5BE2" w:rsidRPr="00B003B3" w:rsidDel="001C7065">
        <w:rPr>
          <w:color w:val="auto"/>
          <w:sz w:val="25"/>
          <w:szCs w:val="25"/>
          <w:lang w:val="ru-RU"/>
        </w:rPr>
        <w:t xml:space="preserve"> </w:t>
      </w:r>
      <w:r w:rsidR="0081384B" w:rsidRPr="00B003B3">
        <w:rPr>
          <w:color w:val="auto"/>
          <w:sz w:val="25"/>
          <w:szCs w:val="25"/>
          <w:lang w:val="ru-RU"/>
        </w:rPr>
        <w:t xml:space="preserve">Договора </w:t>
      </w:r>
      <w:r w:rsidR="001B5BE2" w:rsidRPr="00B003B3" w:rsidDel="001C7065">
        <w:rPr>
          <w:color w:val="auto"/>
          <w:sz w:val="25"/>
          <w:szCs w:val="25"/>
          <w:lang w:val="ru-RU"/>
        </w:rPr>
        <w:t xml:space="preserve">и </w:t>
      </w:r>
      <w:r w:rsidR="0081384B" w:rsidRPr="00B003B3">
        <w:rPr>
          <w:color w:val="auto"/>
          <w:sz w:val="25"/>
          <w:szCs w:val="25"/>
          <w:lang w:val="ru-RU"/>
        </w:rPr>
        <w:t>части 1 настоящего подпункта</w:t>
      </w:r>
      <w:r w:rsidRPr="00B003B3" w:rsidDel="001C7065">
        <w:rPr>
          <w:color w:val="auto"/>
          <w:sz w:val="25"/>
          <w:szCs w:val="25"/>
          <w:lang w:val="ru-RU"/>
        </w:rPr>
        <w:t xml:space="preserve"> Договора, Банк уведомляет Клиентов не менее чем за </w:t>
      </w:r>
      <w:r w:rsidR="00332DE8" w:rsidRPr="00B003B3">
        <w:rPr>
          <w:color w:val="auto"/>
          <w:sz w:val="25"/>
          <w:szCs w:val="25"/>
          <w:lang w:val="ru-RU"/>
        </w:rPr>
        <w:t>10 календарных</w:t>
      </w:r>
      <w:r w:rsidRPr="00B003B3" w:rsidDel="001C7065">
        <w:rPr>
          <w:color w:val="auto"/>
          <w:sz w:val="25"/>
          <w:szCs w:val="25"/>
          <w:lang w:val="ru-RU"/>
        </w:rPr>
        <w:t xml:space="preserve"> дней до </w:t>
      </w:r>
      <w:r w:rsidR="00C95396">
        <w:rPr>
          <w:color w:val="auto"/>
          <w:sz w:val="25"/>
          <w:szCs w:val="25"/>
          <w:lang w:val="ru-RU"/>
        </w:rPr>
        <w:t xml:space="preserve">момента </w:t>
      </w:r>
      <w:r w:rsidRPr="00B003B3" w:rsidDel="001C7065">
        <w:rPr>
          <w:color w:val="auto"/>
          <w:sz w:val="25"/>
          <w:szCs w:val="25"/>
          <w:lang w:val="ru-RU"/>
        </w:rPr>
        <w:t>расторжения Договора путем размещения информации на Сайте.</w:t>
      </w:r>
    </w:p>
    <w:p w14:paraId="6EBD2A55" w14:textId="77777777" w:rsidR="002D462B" w:rsidRPr="00B003B3" w:rsidRDefault="001B6EC2" w:rsidP="00A80F7E">
      <w:pPr>
        <w:pStyle w:val="Default"/>
        <w:numPr>
          <w:ilvl w:val="2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bookmarkStart w:id="12" w:name="_Ref449603459"/>
      <w:r w:rsidRPr="00B003B3">
        <w:rPr>
          <w:sz w:val="25"/>
          <w:szCs w:val="25"/>
          <w:lang w:val="ru-RU"/>
        </w:rPr>
        <w:t>Клиентом в одностороннем порядке:</w:t>
      </w:r>
      <w:bookmarkEnd w:id="12"/>
      <w:r w:rsidRPr="00B003B3">
        <w:rPr>
          <w:sz w:val="25"/>
          <w:szCs w:val="25"/>
          <w:lang w:val="ru-RU"/>
        </w:rPr>
        <w:t xml:space="preserve"> </w:t>
      </w:r>
    </w:p>
    <w:p w14:paraId="6A0DE514" w14:textId="77777777" w:rsidR="002D462B" w:rsidRPr="00B003B3" w:rsidRDefault="001B6EC2" w:rsidP="00A80F7E">
      <w:pPr>
        <w:pStyle w:val="Default"/>
        <w:numPr>
          <w:ilvl w:val="3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в случае несогласия Клиента с изменениями условий Договора</w:t>
      </w:r>
      <w:r w:rsidR="009057DE" w:rsidRPr="00B003B3">
        <w:rPr>
          <w:sz w:val="25"/>
          <w:szCs w:val="25"/>
          <w:lang w:val="ru-RU"/>
        </w:rPr>
        <w:t xml:space="preserve"> </w:t>
      </w:r>
      <w:r w:rsidRPr="00B003B3">
        <w:rPr>
          <w:sz w:val="25"/>
          <w:szCs w:val="25"/>
          <w:lang w:val="ru-RU"/>
        </w:rPr>
        <w:t xml:space="preserve">при условии исполнения Клиентом всех обязательств по Договору; </w:t>
      </w:r>
    </w:p>
    <w:p w14:paraId="75606649" w14:textId="77777777" w:rsidR="00FF4964" w:rsidRPr="00B003B3" w:rsidRDefault="001B6EC2" w:rsidP="00A80F7E">
      <w:pPr>
        <w:pStyle w:val="Default"/>
        <w:numPr>
          <w:ilvl w:val="3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sz w:val="25"/>
          <w:szCs w:val="25"/>
          <w:lang w:val="ru-RU"/>
        </w:rPr>
        <w:t>по другим причинам, не противоречащим Договору, при условии исполнения Клиентом всех обязательств по Договору</w:t>
      </w:r>
      <w:r w:rsidR="0078233F" w:rsidRPr="00B003B3">
        <w:rPr>
          <w:sz w:val="25"/>
          <w:szCs w:val="25"/>
          <w:lang w:val="ru-RU"/>
        </w:rPr>
        <w:t xml:space="preserve">. </w:t>
      </w:r>
    </w:p>
    <w:p w14:paraId="0AC880E5" w14:textId="501BD106" w:rsidR="00D34F09" w:rsidRPr="00B003B3" w:rsidRDefault="00D34F09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B003B3">
        <w:rPr>
          <w:color w:val="auto"/>
          <w:sz w:val="25"/>
          <w:szCs w:val="25"/>
          <w:lang w:val="ru-RU"/>
        </w:rPr>
        <w:t xml:space="preserve">Расторжение Клиентом Договора в одностороннем порядке согласно п. </w:t>
      </w:r>
      <w:r w:rsidR="0030711A" w:rsidRPr="00B003B3">
        <w:rPr>
          <w:color w:val="auto"/>
          <w:sz w:val="25"/>
          <w:szCs w:val="25"/>
          <w:lang w:val="ru-RU"/>
        </w:rPr>
        <w:fldChar w:fldCharType="begin"/>
      </w:r>
      <w:r w:rsidR="0030711A" w:rsidRPr="00B003B3">
        <w:rPr>
          <w:color w:val="auto"/>
          <w:sz w:val="25"/>
          <w:szCs w:val="25"/>
          <w:lang w:val="ru-RU"/>
        </w:rPr>
        <w:instrText xml:space="preserve"> REF _Ref449603459 \r \h </w:instrText>
      </w:r>
      <w:r w:rsidR="00A6211C">
        <w:rPr>
          <w:color w:val="auto"/>
          <w:sz w:val="25"/>
          <w:szCs w:val="25"/>
          <w:lang w:val="ru-RU"/>
        </w:rPr>
        <w:instrText xml:space="preserve"> \* MERGEFORMAT </w:instrText>
      </w:r>
      <w:r w:rsidR="0030711A" w:rsidRPr="00B003B3">
        <w:rPr>
          <w:color w:val="auto"/>
          <w:sz w:val="25"/>
          <w:szCs w:val="25"/>
          <w:lang w:val="ru-RU"/>
        </w:rPr>
      </w:r>
      <w:r w:rsidR="0030711A" w:rsidRPr="00B003B3">
        <w:rPr>
          <w:color w:val="auto"/>
          <w:sz w:val="25"/>
          <w:szCs w:val="25"/>
          <w:lang w:val="ru-RU"/>
        </w:rPr>
        <w:fldChar w:fldCharType="separate"/>
      </w:r>
      <w:r w:rsidR="009B14C5" w:rsidRPr="00B003B3">
        <w:rPr>
          <w:color w:val="auto"/>
          <w:sz w:val="25"/>
          <w:szCs w:val="25"/>
          <w:lang w:val="ru-RU"/>
        </w:rPr>
        <w:t>7.3.3</w:t>
      </w:r>
      <w:r w:rsidR="0030711A" w:rsidRPr="00B003B3">
        <w:rPr>
          <w:color w:val="auto"/>
          <w:sz w:val="25"/>
          <w:szCs w:val="25"/>
          <w:lang w:val="ru-RU"/>
        </w:rPr>
        <w:fldChar w:fldCharType="end"/>
      </w:r>
      <w:r w:rsidRPr="00B003B3">
        <w:rPr>
          <w:color w:val="auto"/>
          <w:sz w:val="25"/>
          <w:szCs w:val="25"/>
          <w:lang w:val="ru-RU"/>
        </w:rPr>
        <w:t>.</w:t>
      </w:r>
      <w:r w:rsidR="007E4E2D" w:rsidRPr="00B003B3">
        <w:rPr>
          <w:color w:val="auto"/>
          <w:sz w:val="25"/>
          <w:szCs w:val="25"/>
          <w:lang w:val="ru-RU"/>
        </w:rPr>
        <w:t xml:space="preserve"> Договора</w:t>
      </w:r>
      <w:r w:rsidR="0030711A" w:rsidRPr="00B003B3">
        <w:rPr>
          <w:color w:val="auto"/>
          <w:sz w:val="25"/>
          <w:szCs w:val="25"/>
          <w:lang w:val="ru-RU"/>
        </w:rPr>
        <w:t xml:space="preserve"> </w:t>
      </w:r>
      <w:r w:rsidRPr="00B003B3">
        <w:rPr>
          <w:color w:val="auto"/>
          <w:sz w:val="25"/>
          <w:szCs w:val="25"/>
          <w:lang w:val="ru-RU"/>
        </w:rPr>
        <w:t>осуществляется путем подписания заявления установленного образца в структурном</w:t>
      </w:r>
      <w:r w:rsidRPr="00B003B3">
        <w:rPr>
          <w:sz w:val="25"/>
          <w:szCs w:val="25"/>
          <w:lang w:val="ru-RU"/>
        </w:rPr>
        <w:t xml:space="preserve"> подразделении Банка при предъявлении документа, удостоверяющего личность</w:t>
      </w:r>
      <w:r w:rsidR="004209C2" w:rsidRPr="00B003B3">
        <w:rPr>
          <w:sz w:val="25"/>
          <w:szCs w:val="25"/>
          <w:lang w:val="ru-RU"/>
        </w:rPr>
        <w:t>,</w:t>
      </w:r>
      <w:r w:rsidRPr="00B003B3">
        <w:rPr>
          <w:sz w:val="25"/>
          <w:szCs w:val="25"/>
          <w:lang w:val="ru-RU"/>
        </w:rPr>
        <w:t xml:space="preserve"> или</w:t>
      </w:r>
      <w:r w:rsidRPr="00B003B3">
        <w:rPr>
          <w:color w:val="7030A0"/>
          <w:sz w:val="25"/>
          <w:szCs w:val="25"/>
          <w:lang w:val="ru-RU"/>
        </w:rPr>
        <w:t xml:space="preserve"> </w:t>
      </w:r>
      <w:r w:rsidRPr="00B003B3">
        <w:rPr>
          <w:color w:val="auto"/>
          <w:sz w:val="25"/>
          <w:szCs w:val="25"/>
          <w:lang w:val="ru-RU"/>
        </w:rPr>
        <w:t>путем самостоятельного отключения Клиентом Услуги посредством СДБО.</w:t>
      </w:r>
    </w:p>
    <w:p w14:paraId="3A7FA305" w14:textId="1FA20FD4" w:rsidR="00D34F09" w:rsidRPr="00D34F09" w:rsidRDefault="00D34F09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664DD6E9" w14:textId="63582AF9" w:rsidR="00744A38" w:rsidRPr="00F8107C" w:rsidRDefault="00F04F00" w:rsidP="008A72B6">
      <w:pPr>
        <w:pStyle w:val="Default"/>
        <w:numPr>
          <w:ilvl w:val="0"/>
          <w:numId w:val="1"/>
        </w:numPr>
        <w:ind w:left="0" w:firstLine="709"/>
        <w:jc w:val="center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lastRenderedPageBreak/>
        <w:t>ПР</w:t>
      </w:r>
      <w:bookmarkStart w:id="13" w:name="_GoBack"/>
      <w:bookmarkEnd w:id="13"/>
      <w:r w:rsidRPr="00F8107C">
        <w:rPr>
          <w:sz w:val="25"/>
          <w:szCs w:val="25"/>
          <w:lang w:val="ru-RU"/>
        </w:rPr>
        <w:t>ОЧИЕ УСЛОВИЯ</w:t>
      </w:r>
    </w:p>
    <w:p w14:paraId="533A8BB3" w14:textId="77777777" w:rsidR="00744A38" w:rsidRPr="00F8107C" w:rsidRDefault="00744A38" w:rsidP="00A80F7E">
      <w:pPr>
        <w:pStyle w:val="Default"/>
        <w:ind w:firstLine="709"/>
        <w:jc w:val="both"/>
        <w:rPr>
          <w:sz w:val="25"/>
          <w:szCs w:val="25"/>
          <w:lang w:val="ru-RU"/>
        </w:rPr>
      </w:pPr>
    </w:p>
    <w:p w14:paraId="23736CC9" w14:textId="77777777" w:rsidR="00E83555" w:rsidRPr="001B5BE2" w:rsidRDefault="004E646D" w:rsidP="00A80F7E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Во всем, что не урегулировано Договором, </w:t>
      </w:r>
      <w:r w:rsidRPr="001B5BE2">
        <w:rPr>
          <w:color w:val="auto"/>
          <w:sz w:val="25"/>
          <w:szCs w:val="25"/>
          <w:lang w:val="ru-RU"/>
        </w:rPr>
        <w:t>Стороны руководствуются Законодательством.</w:t>
      </w:r>
    </w:p>
    <w:p w14:paraId="1E2130F7" w14:textId="37267AA9" w:rsidR="00E83555" w:rsidRPr="00FF37D9" w:rsidRDefault="004E646D" w:rsidP="00A80F7E">
      <w:pPr>
        <w:pStyle w:val="Default"/>
        <w:numPr>
          <w:ilvl w:val="1"/>
          <w:numId w:val="1"/>
        </w:numPr>
        <w:ind w:left="0" w:firstLine="709"/>
        <w:jc w:val="both"/>
        <w:rPr>
          <w:color w:val="7030A0"/>
          <w:sz w:val="25"/>
          <w:szCs w:val="25"/>
          <w:lang w:val="ru-RU"/>
        </w:rPr>
      </w:pPr>
      <w:r w:rsidRPr="00983495">
        <w:rPr>
          <w:sz w:val="25"/>
          <w:szCs w:val="25"/>
          <w:lang w:val="ru-RU"/>
        </w:rPr>
        <w:t xml:space="preserve">В </w:t>
      </w:r>
      <w:r w:rsidRPr="00FF37D9">
        <w:rPr>
          <w:color w:val="000000" w:themeColor="text1"/>
          <w:sz w:val="25"/>
          <w:szCs w:val="25"/>
          <w:lang w:val="ru-RU"/>
        </w:rPr>
        <w:t xml:space="preserve">случае принятия уполномоченными государственными органами изменений в Законодательство, </w:t>
      </w:r>
      <w:r w:rsidR="00983495" w:rsidRPr="00FF37D9">
        <w:rPr>
          <w:color w:val="000000" w:themeColor="text1"/>
          <w:sz w:val="25"/>
          <w:szCs w:val="25"/>
          <w:lang w:val="ru-RU"/>
        </w:rPr>
        <w:t>имеющих обязательный характер</w:t>
      </w:r>
      <w:r w:rsidRPr="00FF37D9">
        <w:rPr>
          <w:color w:val="000000" w:themeColor="text1"/>
          <w:sz w:val="25"/>
          <w:szCs w:val="25"/>
          <w:lang w:val="ru-RU"/>
        </w:rPr>
        <w:t xml:space="preserve">, до приведения условий Договора </w:t>
      </w:r>
      <w:r w:rsidR="00983495" w:rsidRPr="00FF37D9">
        <w:rPr>
          <w:color w:val="000000" w:themeColor="text1"/>
          <w:sz w:val="25"/>
          <w:szCs w:val="25"/>
          <w:lang w:val="ru-RU"/>
        </w:rPr>
        <w:t>в соответствие с императивными требованиями</w:t>
      </w:r>
      <w:r w:rsidRPr="00FF37D9">
        <w:rPr>
          <w:color w:val="000000" w:themeColor="text1"/>
          <w:sz w:val="25"/>
          <w:szCs w:val="25"/>
          <w:lang w:val="ru-RU"/>
        </w:rPr>
        <w:t xml:space="preserve"> Законодательства Стороны рук</w:t>
      </w:r>
      <w:r w:rsidR="007F4AE8">
        <w:rPr>
          <w:color w:val="000000" w:themeColor="text1"/>
          <w:sz w:val="25"/>
          <w:szCs w:val="25"/>
          <w:lang w:val="ru-RU"/>
        </w:rPr>
        <w:t>оводствуются Законодательством.</w:t>
      </w:r>
    </w:p>
    <w:p w14:paraId="7A603451" w14:textId="77777777" w:rsidR="00E83555" w:rsidRDefault="004E646D" w:rsidP="00A80F7E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F8107C">
        <w:rPr>
          <w:sz w:val="25"/>
          <w:szCs w:val="25"/>
          <w:lang w:val="ru-RU"/>
        </w:rPr>
        <w:t xml:space="preserve">Все вопросы и разногласия, возникающие из Договора или в связи с ним, подлежат урегулированию Сторонами путем переговоров. При невозможности достижения согласия Сторон, спор рассматривается в суде по месту нахождения Банка. </w:t>
      </w:r>
    </w:p>
    <w:p w14:paraId="4312D6A7" w14:textId="4F6FE17C" w:rsidR="00084E05" w:rsidRPr="00A622BE" w:rsidRDefault="00E40873" w:rsidP="005148BD">
      <w:pPr>
        <w:pStyle w:val="Default"/>
        <w:numPr>
          <w:ilvl w:val="1"/>
          <w:numId w:val="1"/>
        </w:numPr>
        <w:ind w:left="0" w:firstLine="709"/>
        <w:jc w:val="both"/>
        <w:rPr>
          <w:sz w:val="25"/>
          <w:szCs w:val="25"/>
          <w:lang w:val="ru-RU"/>
        </w:rPr>
      </w:pPr>
      <w:r w:rsidRPr="00E40873">
        <w:rPr>
          <w:sz w:val="25"/>
          <w:szCs w:val="25"/>
          <w:lang w:val="ru-RU"/>
        </w:rPr>
        <w:t xml:space="preserve">Стороны заверяют и гарантируют, что соблюдают и обязуются соблюдать применимые нормы законодательства по противодействию коррупции, предотвращения </w:t>
      </w:r>
      <w:r w:rsidRPr="005148BD">
        <w:rPr>
          <w:sz w:val="25"/>
          <w:szCs w:val="25"/>
          <w:lang w:val="ru-RU"/>
        </w:rPr>
        <w:t xml:space="preserve">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требования Антикоррупционной политики ЗАО «МТБанк» (далее – Антикоррупционные нормы). </w:t>
      </w:r>
    </w:p>
    <w:p w14:paraId="0F8C1761" w14:textId="0BF6B686" w:rsidR="00E40873" w:rsidRPr="00A622BE" w:rsidRDefault="00E40873" w:rsidP="005148BD">
      <w:pPr>
        <w:pStyle w:val="Default"/>
        <w:ind w:firstLine="709"/>
        <w:jc w:val="both"/>
        <w:rPr>
          <w:sz w:val="25"/>
          <w:szCs w:val="25"/>
          <w:lang w:val="ru-RU"/>
        </w:rPr>
      </w:pPr>
      <w:r w:rsidRPr="00A622BE">
        <w:rPr>
          <w:sz w:val="25"/>
          <w:szCs w:val="25"/>
          <w:lang w:val="ru-RU"/>
        </w:rPr>
        <w:t xml:space="preserve">При исполнении своих обязательств по </w:t>
      </w:r>
      <w:r w:rsidR="00084E05" w:rsidRPr="00A622BE">
        <w:rPr>
          <w:sz w:val="25"/>
          <w:szCs w:val="25"/>
          <w:lang w:val="ru-RU"/>
        </w:rPr>
        <w:t xml:space="preserve">настоящему </w:t>
      </w:r>
      <w:r w:rsidRPr="00A622BE">
        <w:rPr>
          <w:sz w:val="25"/>
          <w:szCs w:val="25"/>
          <w:lang w:val="ru-RU"/>
        </w:rPr>
        <w:t>Договору Стороны не совершают каких-либо действий (отказываются от бездействия), которые противоречат Антикоррупционным нормам, и прилагают все необходимые и допустимые действующим законодательством усилия для обеспечения соблюдения Антикоррупционных норм их дочерними, зависимыми и аффилированными организациями.</w:t>
      </w:r>
    </w:p>
    <w:p w14:paraId="12C4F36C" w14:textId="54BF741D" w:rsidR="00084E05" w:rsidRPr="005148BD" w:rsidRDefault="00084E05" w:rsidP="005148BD">
      <w:pPr>
        <w:pStyle w:val="Default"/>
        <w:ind w:firstLine="709"/>
        <w:jc w:val="both"/>
        <w:rPr>
          <w:sz w:val="25"/>
          <w:szCs w:val="25"/>
          <w:lang w:val="ru-RU"/>
        </w:rPr>
      </w:pPr>
      <w:r w:rsidRPr="005148BD">
        <w:rPr>
          <w:color w:val="auto"/>
          <w:sz w:val="25"/>
          <w:szCs w:val="25"/>
          <w:lang w:val="ru-RU"/>
        </w:rPr>
        <w:t xml:space="preserve">С требованиями Антикоррупционной политики ЗАО «МТБанк» можно ознакомиться на Сайте в разделе «Раскрытие информации» </w:t>
      </w:r>
      <w:hyperlink r:id="rId12" w:history="1">
        <w:r w:rsidR="00695032" w:rsidRPr="00C16A1B">
          <w:rPr>
            <w:rStyle w:val="a7"/>
            <w:sz w:val="25"/>
            <w:szCs w:val="25"/>
          </w:rPr>
          <w:t>https</w:t>
        </w:r>
        <w:r w:rsidR="00695032" w:rsidRPr="00C16A1B">
          <w:rPr>
            <w:rStyle w:val="a7"/>
            <w:sz w:val="25"/>
            <w:szCs w:val="25"/>
            <w:lang w:val="ru-RU"/>
          </w:rPr>
          <w:t>://</w:t>
        </w:r>
        <w:r w:rsidR="00695032" w:rsidRPr="00C16A1B">
          <w:rPr>
            <w:rStyle w:val="a7"/>
            <w:sz w:val="25"/>
            <w:szCs w:val="25"/>
          </w:rPr>
          <w:t>www</w:t>
        </w:r>
        <w:r w:rsidR="00695032" w:rsidRPr="00C16A1B">
          <w:rPr>
            <w:rStyle w:val="a7"/>
            <w:sz w:val="25"/>
            <w:szCs w:val="25"/>
            <w:lang w:val="ru-RU"/>
          </w:rPr>
          <w:t>.</w:t>
        </w:r>
        <w:r w:rsidR="00695032" w:rsidRPr="00C16A1B">
          <w:rPr>
            <w:rStyle w:val="a7"/>
            <w:sz w:val="25"/>
            <w:szCs w:val="25"/>
          </w:rPr>
          <w:t>mtbank</w:t>
        </w:r>
        <w:r w:rsidR="00695032" w:rsidRPr="00C16A1B">
          <w:rPr>
            <w:rStyle w:val="a7"/>
            <w:sz w:val="25"/>
            <w:szCs w:val="25"/>
            <w:lang w:val="ru-RU"/>
          </w:rPr>
          <w:t>.</w:t>
        </w:r>
        <w:r w:rsidR="00695032" w:rsidRPr="00C16A1B">
          <w:rPr>
            <w:rStyle w:val="a7"/>
            <w:sz w:val="25"/>
            <w:szCs w:val="25"/>
          </w:rPr>
          <w:t>by</w:t>
        </w:r>
        <w:r w:rsidR="00695032" w:rsidRPr="00C16A1B">
          <w:rPr>
            <w:rStyle w:val="a7"/>
            <w:sz w:val="25"/>
            <w:szCs w:val="25"/>
            <w:lang w:val="ru-RU"/>
          </w:rPr>
          <w:t>/</w:t>
        </w:r>
        <w:r w:rsidR="00695032" w:rsidRPr="00C16A1B">
          <w:rPr>
            <w:rStyle w:val="a7"/>
            <w:sz w:val="25"/>
            <w:szCs w:val="25"/>
          </w:rPr>
          <w:t>about</w:t>
        </w:r>
        <w:r w:rsidR="00695032" w:rsidRPr="00C16A1B">
          <w:rPr>
            <w:rStyle w:val="a7"/>
            <w:sz w:val="25"/>
            <w:szCs w:val="25"/>
            <w:lang w:val="ru-RU"/>
          </w:rPr>
          <w:t>/</w:t>
        </w:r>
        <w:proofErr w:type="spellStart"/>
        <w:r w:rsidR="00695032" w:rsidRPr="00C16A1B">
          <w:rPr>
            <w:rStyle w:val="a7"/>
            <w:sz w:val="25"/>
            <w:szCs w:val="25"/>
          </w:rPr>
          <w:t>raskrytie</w:t>
        </w:r>
        <w:proofErr w:type="spellEnd"/>
        <w:r w:rsidR="00695032" w:rsidRPr="00C16A1B">
          <w:rPr>
            <w:rStyle w:val="a7"/>
            <w:sz w:val="25"/>
            <w:szCs w:val="25"/>
            <w:lang w:val="ru-RU"/>
          </w:rPr>
          <w:t>-</w:t>
        </w:r>
        <w:proofErr w:type="spellStart"/>
        <w:r w:rsidR="00695032" w:rsidRPr="00C16A1B">
          <w:rPr>
            <w:rStyle w:val="a7"/>
            <w:sz w:val="25"/>
            <w:szCs w:val="25"/>
          </w:rPr>
          <w:t>informatsii</w:t>
        </w:r>
        <w:proofErr w:type="spellEnd"/>
      </w:hyperlink>
    </w:p>
    <w:p w14:paraId="3B36E074" w14:textId="181863E3" w:rsidR="00084E05" w:rsidRPr="005148BD" w:rsidRDefault="00084E05" w:rsidP="005148BD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5"/>
          <w:szCs w:val="25"/>
          <w:lang w:val="ru-RU"/>
        </w:rPr>
      </w:pPr>
      <w:r w:rsidRPr="005148BD">
        <w:rPr>
          <w:color w:val="auto"/>
          <w:sz w:val="25"/>
          <w:szCs w:val="25"/>
          <w:lang w:val="ru-RU"/>
        </w:rPr>
        <w:t xml:space="preserve">Заключая Договор, </w:t>
      </w:r>
      <w:r>
        <w:rPr>
          <w:color w:val="auto"/>
          <w:sz w:val="25"/>
          <w:szCs w:val="25"/>
          <w:lang w:val="ru-RU"/>
        </w:rPr>
        <w:t>Клиент</w:t>
      </w:r>
      <w:r w:rsidRPr="005148BD">
        <w:rPr>
          <w:color w:val="auto"/>
          <w:sz w:val="25"/>
          <w:szCs w:val="25"/>
          <w:lang w:val="ru-RU"/>
        </w:rPr>
        <w:t xml:space="preserve"> подтверждает, что ознакомился с Комплаенс-политикой ЗАО «МТБанк», размещенной на Сайте в разделе «Раскрытие информации» </w:t>
      </w:r>
      <w:hyperlink r:id="rId13" w:history="1">
        <w:r w:rsidR="00695032" w:rsidRPr="00C16A1B">
          <w:rPr>
            <w:rStyle w:val="a7"/>
            <w:sz w:val="25"/>
            <w:szCs w:val="25"/>
          </w:rPr>
          <w:t>https</w:t>
        </w:r>
        <w:r w:rsidR="00695032" w:rsidRPr="00C16A1B">
          <w:rPr>
            <w:rStyle w:val="a7"/>
            <w:sz w:val="25"/>
            <w:szCs w:val="25"/>
            <w:lang w:val="ru-RU"/>
          </w:rPr>
          <w:t>://</w:t>
        </w:r>
        <w:r w:rsidR="00695032" w:rsidRPr="00C16A1B">
          <w:rPr>
            <w:rStyle w:val="a7"/>
            <w:sz w:val="25"/>
            <w:szCs w:val="25"/>
          </w:rPr>
          <w:t>www</w:t>
        </w:r>
        <w:r w:rsidR="00695032" w:rsidRPr="00C16A1B">
          <w:rPr>
            <w:rStyle w:val="a7"/>
            <w:sz w:val="25"/>
            <w:szCs w:val="25"/>
            <w:lang w:val="ru-RU"/>
          </w:rPr>
          <w:t>.</w:t>
        </w:r>
        <w:r w:rsidR="00695032" w:rsidRPr="00C16A1B">
          <w:rPr>
            <w:rStyle w:val="a7"/>
            <w:sz w:val="25"/>
            <w:szCs w:val="25"/>
          </w:rPr>
          <w:t>mtbank</w:t>
        </w:r>
        <w:r w:rsidR="00695032" w:rsidRPr="00C16A1B">
          <w:rPr>
            <w:rStyle w:val="a7"/>
            <w:sz w:val="25"/>
            <w:szCs w:val="25"/>
            <w:lang w:val="ru-RU"/>
          </w:rPr>
          <w:t>.</w:t>
        </w:r>
        <w:r w:rsidR="00695032" w:rsidRPr="00C16A1B">
          <w:rPr>
            <w:rStyle w:val="a7"/>
            <w:sz w:val="25"/>
            <w:szCs w:val="25"/>
          </w:rPr>
          <w:t>by</w:t>
        </w:r>
        <w:r w:rsidR="00695032" w:rsidRPr="00C16A1B">
          <w:rPr>
            <w:rStyle w:val="a7"/>
            <w:sz w:val="25"/>
            <w:szCs w:val="25"/>
            <w:lang w:val="ru-RU"/>
          </w:rPr>
          <w:t>/</w:t>
        </w:r>
        <w:r w:rsidR="00695032" w:rsidRPr="00C16A1B">
          <w:rPr>
            <w:rStyle w:val="a7"/>
            <w:sz w:val="25"/>
            <w:szCs w:val="25"/>
          </w:rPr>
          <w:t>about</w:t>
        </w:r>
        <w:r w:rsidR="00695032" w:rsidRPr="00C16A1B">
          <w:rPr>
            <w:rStyle w:val="a7"/>
            <w:sz w:val="25"/>
            <w:szCs w:val="25"/>
            <w:lang w:val="ru-RU"/>
          </w:rPr>
          <w:t>/</w:t>
        </w:r>
        <w:proofErr w:type="spellStart"/>
        <w:r w:rsidR="00695032" w:rsidRPr="00C16A1B">
          <w:rPr>
            <w:rStyle w:val="a7"/>
            <w:sz w:val="25"/>
            <w:szCs w:val="25"/>
          </w:rPr>
          <w:t>raskrytie</w:t>
        </w:r>
        <w:proofErr w:type="spellEnd"/>
        <w:r w:rsidR="00695032" w:rsidRPr="00C16A1B">
          <w:rPr>
            <w:rStyle w:val="a7"/>
            <w:sz w:val="25"/>
            <w:szCs w:val="25"/>
            <w:lang w:val="ru-RU"/>
          </w:rPr>
          <w:t>-</w:t>
        </w:r>
        <w:proofErr w:type="spellStart"/>
        <w:r w:rsidR="00695032" w:rsidRPr="00C16A1B">
          <w:rPr>
            <w:rStyle w:val="a7"/>
            <w:sz w:val="25"/>
            <w:szCs w:val="25"/>
          </w:rPr>
          <w:t>informatsii</w:t>
        </w:r>
        <w:proofErr w:type="spellEnd"/>
      </w:hyperlink>
      <w:r w:rsidRPr="005148BD">
        <w:rPr>
          <w:sz w:val="25"/>
          <w:szCs w:val="25"/>
          <w:lang w:val="ru-RU"/>
        </w:rPr>
        <w:t>.</w:t>
      </w:r>
    </w:p>
    <w:p w14:paraId="13F2D96E" w14:textId="77777777" w:rsidR="00E83555" w:rsidRPr="005148BD" w:rsidRDefault="00E83555" w:rsidP="005148BD">
      <w:pPr>
        <w:pStyle w:val="Default"/>
        <w:ind w:firstLine="709"/>
        <w:jc w:val="both"/>
        <w:rPr>
          <w:sz w:val="25"/>
          <w:szCs w:val="25"/>
          <w:lang w:val="ru-RU"/>
        </w:rPr>
      </w:pPr>
    </w:p>
    <w:sectPr w:rsidR="00E83555" w:rsidRPr="005148BD" w:rsidSect="00AF4411">
      <w:footerReference w:type="default" r:id="rId14"/>
      <w:headerReference w:type="first" r:id="rId15"/>
      <w:footerReference w:type="first" r:id="rId16"/>
      <w:pgSz w:w="11906" w:h="16838"/>
      <w:pgMar w:top="1135" w:right="849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FB6B" w14:textId="77777777" w:rsidR="00FC179F" w:rsidRDefault="00FC179F" w:rsidP="009D434E">
      <w:pPr>
        <w:spacing w:after="0" w:line="240" w:lineRule="auto"/>
      </w:pPr>
      <w:r>
        <w:separator/>
      </w:r>
    </w:p>
  </w:endnote>
  <w:endnote w:type="continuationSeparator" w:id="0">
    <w:p w14:paraId="6053A00F" w14:textId="77777777" w:rsidR="00FC179F" w:rsidRDefault="00FC179F" w:rsidP="009D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97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0B724E2" w14:textId="48CD0F97" w:rsidR="00FC179F" w:rsidRPr="000F1F05" w:rsidRDefault="00FC179F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1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1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1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F1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984148D" w14:textId="77777777" w:rsidR="00FC179F" w:rsidRDefault="00FC179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C3FC" w14:textId="22F7A5A9" w:rsidR="00FC179F" w:rsidRPr="000F1F05" w:rsidRDefault="00FC179F">
    <w:pPr>
      <w:pStyle w:val="af4"/>
      <w:jc w:val="center"/>
      <w:rPr>
        <w:rFonts w:ascii="Times New Roman" w:hAnsi="Times New Roman" w:cs="Times New Roman"/>
        <w:sz w:val="20"/>
        <w:szCs w:val="20"/>
      </w:rPr>
    </w:pPr>
  </w:p>
  <w:p w14:paraId="793B4457" w14:textId="77777777" w:rsidR="00FC179F" w:rsidRDefault="00FC179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43A1" w14:textId="77777777" w:rsidR="00FC179F" w:rsidRDefault="00FC179F" w:rsidP="009D434E">
      <w:pPr>
        <w:spacing w:after="0" w:line="240" w:lineRule="auto"/>
      </w:pPr>
      <w:r>
        <w:separator/>
      </w:r>
    </w:p>
  </w:footnote>
  <w:footnote w:type="continuationSeparator" w:id="0">
    <w:p w14:paraId="050AF976" w14:textId="77777777" w:rsidR="00FC179F" w:rsidRDefault="00FC179F" w:rsidP="009D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24D6" w14:textId="77777777" w:rsidR="00DA7226" w:rsidRDefault="00DA7226" w:rsidP="00DA7226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0C5"/>
    <w:multiLevelType w:val="hybridMultilevel"/>
    <w:tmpl w:val="77E61DD4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C37"/>
    <w:multiLevelType w:val="hybridMultilevel"/>
    <w:tmpl w:val="5C3E2870"/>
    <w:lvl w:ilvl="0" w:tplc="41D02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95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D2E98"/>
    <w:multiLevelType w:val="hybridMultilevel"/>
    <w:tmpl w:val="89BC8A3C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301A"/>
    <w:multiLevelType w:val="hybridMultilevel"/>
    <w:tmpl w:val="3C60B9FA"/>
    <w:lvl w:ilvl="0" w:tplc="41D02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856131"/>
    <w:multiLevelType w:val="multilevel"/>
    <w:tmpl w:val="AC16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23DD0B26"/>
    <w:multiLevelType w:val="hybridMultilevel"/>
    <w:tmpl w:val="ACFCF468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6B15"/>
    <w:multiLevelType w:val="hybridMultilevel"/>
    <w:tmpl w:val="C43A99D0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5627"/>
    <w:multiLevelType w:val="hybridMultilevel"/>
    <w:tmpl w:val="D674D690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A0C74"/>
    <w:multiLevelType w:val="hybridMultilevel"/>
    <w:tmpl w:val="C2C0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1FA6"/>
    <w:multiLevelType w:val="hybridMultilevel"/>
    <w:tmpl w:val="1012BF56"/>
    <w:lvl w:ilvl="0" w:tplc="41D023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8C72A3"/>
    <w:multiLevelType w:val="multilevel"/>
    <w:tmpl w:val="4F0E5F2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12" w15:restartNumberingAfterBreak="0">
    <w:nsid w:val="48232C53"/>
    <w:multiLevelType w:val="hybridMultilevel"/>
    <w:tmpl w:val="F4006DCC"/>
    <w:lvl w:ilvl="0" w:tplc="D734A1D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99B0D27"/>
    <w:multiLevelType w:val="multilevel"/>
    <w:tmpl w:val="C31C9E2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color w:val="auto"/>
        <w:sz w:val="25"/>
        <w:szCs w:val="25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4EB4263E"/>
    <w:multiLevelType w:val="multilevel"/>
    <w:tmpl w:val="9986542C"/>
    <w:lvl w:ilvl="0">
      <w:start w:val="6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24C0485"/>
    <w:multiLevelType w:val="multilevel"/>
    <w:tmpl w:val="7B5E5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381DD6"/>
    <w:multiLevelType w:val="hybridMultilevel"/>
    <w:tmpl w:val="8ADC94D6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745F8"/>
    <w:multiLevelType w:val="multilevel"/>
    <w:tmpl w:val="46A6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B4E0E4E"/>
    <w:multiLevelType w:val="hybridMultilevel"/>
    <w:tmpl w:val="D8C81AE4"/>
    <w:lvl w:ilvl="0" w:tplc="F8D6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00B9D"/>
    <w:multiLevelType w:val="hybridMultilevel"/>
    <w:tmpl w:val="8C76F61C"/>
    <w:lvl w:ilvl="0" w:tplc="41D02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C567EC"/>
    <w:multiLevelType w:val="hybridMultilevel"/>
    <w:tmpl w:val="3B021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703451"/>
    <w:multiLevelType w:val="hybridMultilevel"/>
    <w:tmpl w:val="73A04B2C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1420A"/>
    <w:multiLevelType w:val="hybridMultilevel"/>
    <w:tmpl w:val="9DA8BE72"/>
    <w:lvl w:ilvl="0" w:tplc="41D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D5C0B"/>
    <w:multiLevelType w:val="hybridMultilevel"/>
    <w:tmpl w:val="A1DCF814"/>
    <w:lvl w:ilvl="0" w:tplc="41D02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915A9E"/>
    <w:multiLevelType w:val="multilevel"/>
    <w:tmpl w:val="AC16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7D0B6046"/>
    <w:multiLevelType w:val="hybridMultilevel"/>
    <w:tmpl w:val="68EE1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67577B"/>
    <w:multiLevelType w:val="hybridMultilevel"/>
    <w:tmpl w:val="9438A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4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18"/>
  </w:num>
  <w:num w:numId="12">
    <w:abstractNumId w:val="4"/>
  </w:num>
  <w:num w:numId="13">
    <w:abstractNumId w:val="23"/>
  </w:num>
  <w:num w:numId="14">
    <w:abstractNumId w:val="19"/>
  </w:num>
  <w:num w:numId="15">
    <w:abstractNumId w:val="7"/>
  </w:num>
  <w:num w:numId="16">
    <w:abstractNumId w:val="3"/>
  </w:num>
  <w:num w:numId="17">
    <w:abstractNumId w:val="16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8"/>
  </w:num>
  <w:num w:numId="23">
    <w:abstractNumId w:val="9"/>
  </w:num>
  <w:num w:numId="24">
    <w:abstractNumId w:val="10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D8"/>
    <w:rsid w:val="00001B3B"/>
    <w:rsid w:val="00004515"/>
    <w:rsid w:val="00006982"/>
    <w:rsid w:val="00006B07"/>
    <w:rsid w:val="00015A06"/>
    <w:rsid w:val="00015AAF"/>
    <w:rsid w:val="00016856"/>
    <w:rsid w:val="00016BCC"/>
    <w:rsid w:val="00017459"/>
    <w:rsid w:val="000202A3"/>
    <w:rsid w:val="0002247B"/>
    <w:rsid w:val="000239F8"/>
    <w:rsid w:val="00024300"/>
    <w:rsid w:val="00025FBC"/>
    <w:rsid w:val="000334F7"/>
    <w:rsid w:val="00045A20"/>
    <w:rsid w:val="00046318"/>
    <w:rsid w:val="000551F3"/>
    <w:rsid w:val="0005649B"/>
    <w:rsid w:val="00066766"/>
    <w:rsid w:val="00071EEA"/>
    <w:rsid w:val="00073679"/>
    <w:rsid w:val="000758FE"/>
    <w:rsid w:val="0007621E"/>
    <w:rsid w:val="000773CF"/>
    <w:rsid w:val="00082949"/>
    <w:rsid w:val="00084DB1"/>
    <w:rsid w:val="00084E05"/>
    <w:rsid w:val="0008503B"/>
    <w:rsid w:val="00085462"/>
    <w:rsid w:val="0009069C"/>
    <w:rsid w:val="00092656"/>
    <w:rsid w:val="000961FF"/>
    <w:rsid w:val="00097F35"/>
    <w:rsid w:val="000A089C"/>
    <w:rsid w:val="000A51A3"/>
    <w:rsid w:val="000B4074"/>
    <w:rsid w:val="000B68AF"/>
    <w:rsid w:val="000C1495"/>
    <w:rsid w:val="000C7737"/>
    <w:rsid w:val="000D15A0"/>
    <w:rsid w:val="000D172C"/>
    <w:rsid w:val="000D1CA7"/>
    <w:rsid w:val="000D4B12"/>
    <w:rsid w:val="000D6292"/>
    <w:rsid w:val="000D6CA7"/>
    <w:rsid w:val="000E06B0"/>
    <w:rsid w:val="000E0F35"/>
    <w:rsid w:val="000F0804"/>
    <w:rsid w:val="000F1F05"/>
    <w:rsid w:val="000F552A"/>
    <w:rsid w:val="000F5B06"/>
    <w:rsid w:val="001009E3"/>
    <w:rsid w:val="00107BC8"/>
    <w:rsid w:val="00107C9A"/>
    <w:rsid w:val="00115937"/>
    <w:rsid w:val="00115D76"/>
    <w:rsid w:val="00125D8F"/>
    <w:rsid w:val="00126296"/>
    <w:rsid w:val="001267BA"/>
    <w:rsid w:val="00126DD4"/>
    <w:rsid w:val="00132AC5"/>
    <w:rsid w:val="001444E0"/>
    <w:rsid w:val="00146641"/>
    <w:rsid w:val="00146F93"/>
    <w:rsid w:val="001472EF"/>
    <w:rsid w:val="00147E18"/>
    <w:rsid w:val="00151B12"/>
    <w:rsid w:val="00151C7E"/>
    <w:rsid w:val="00155180"/>
    <w:rsid w:val="00162CE5"/>
    <w:rsid w:val="00166FFF"/>
    <w:rsid w:val="00167890"/>
    <w:rsid w:val="001706E2"/>
    <w:rsid w:val="001707EB"/>
    <w:rsid w:val="001711E5"/>
    <w:rsid w:val="0017241E"/>
    <w:rsid w:val="0017285D"/>
    <w:rsid w:val="00180B1B"/>
    <w:rsid w:val="001842EC"/>
    <w:rsid w:val="00185461"/>
    <w:rsid w:val="001918D3"/>
    <w:rsid w:val="0019287B"/>
    <w:rsid w:val="00193C6C"/>
    <w:rsid w:val="00194B5B"/>
    <w:rsid w:val="001962E7"/>
    <w:rsid w:val="00197453"/>
    <w:rsid w:val="001975EB"/>
    <w:rsid w:val="001A3A86"/>
    <w:rsid w:val="001A52F2"/>
    <w:rsid w:val="001A76B9"/>
    <w:rsid w:val="001B5BE2"/>
    <w:rsid w:val="001B5F98"/>
    <w:rsid w:val="001B6EC2"/>
    <w:rsid w:val="001C020F"/>
    <w:rsid w:val="001C4D75"/>
    <w:rsid w:val="001C7065"/>
    <w:rsid w:val="001D109E"/>
    <w:rsid w:val="001D4655"/>
    <w:rsid w:val="001D7EE8"/>
    <w:rsid w:val="001E11CA"/>
    <w:rsid w:val="001E31DF"/>
    <w:rsid w:val="001E3465"/>
    <w:rsid w:val="001E59B0"/>
    <w:rsid w:val="001E6C0D"/>
    <w:rsid w:val="001F0B7B"/>
    <w:rsid w:val="001F1B70"/>
    <w:rsid w:val="001F2CF4"/>
    <w:rsid w:val="001F2E4C"/>
    <w:rsid w:val="001F38BC"/>
    <w:rsid w:val="001F4B99"/>
    <w:rsid w:val="001F5CD5"/>
    <w:rsid w:val="00200998"/>
    <w:rsid w:val="002018ED"/>
    <w:rsid w:val="00201B83"/>
    <w:rsid w:val="00203F5C"/>
    <w:rsid w:val="00205DB0"/>
    <w:rsid w:val="00206D14"/>
    <w:rsid w:val="00211754"/>
    <w:rsid w:val="00211EFD"/>
    <w:rsid w:val="002138EE"/>
    <w:rsid w:val="00214EA4"/>
    <w:rsid w:val="00224DC7"/>
    <w:rsid w:val="00225306"/>
    <w:rsid w:val="002264B8"/>
    <w:rsid w:val="002329B3"/>
    <w:rsid w:val="00233A37"/>
    <w:rsid w:val="002361B0"/>
    <w:rsid w:val="00236518"/>
    <w:rsid w:val="002367C2"/>
    <w:rsid w:val="00242784"/>
    <w:rsid w:val="00243F64"/>
    <w:rsid w:val="00246D80"/>
    <w:rsid w:val="00251ABD"/>
    <w:rsid w:val="00253BED"/>
    <w:rsid w:val="0025473D"/>
    <w:rsid w:val="00257806"/>
    <w:rsid w:val="002604AA"/>
    <w:rsid w:val="0026069A"/>
    <w:rsid w:val="00260A6C"/>
    <w:rsid w:val="002668E8"/>
    <w:rsid w:val="0026792C"/>
    <w:rsid w:val="00271F16"/>
    <w:rsid w:val="00272D2A"/>
    <w:rsid w:val="002745D2"/>
    <w:rsid w:val="00277ACA"/>
    <w:rsid w:val="00285C92"/>
    <w:rsid w:val="00286FD8"/>
    <w:rsid w:val="00287FF6"/>
    <w:rsid w:val="00290FC4"/>
    <w:rsid w:val="00293F1D"/>
    <w:rsid w:val="00295D56"/>
    <w:rsid w:val="00296A14"/>
    <w:rsid w:val="002A2617"/>
    <w:rsid w:val="002A2983"/>
    <w:rsid w:val="002A29AB"/>
    <w:rsid w:val="002B1890"/>
    <w:rsid w:val="002B7867"/>
    <w:rsid w:val="002B79A9"/>
    <w:rsid w:val="002C25D4"/>
    <w:rsid w:val="002C2A46"/>
    <w:rsid w:val="002C4DD5"/>
    <w:rsid w:val="002D462B"/>
    <w:rsid w:val="002D66AA"/>
    <w:rsid w:val="002E0E51"/>
    <w:rsid w:val="002E1A50"/>
    <w:rsid w:val="002E273A"/>
    <w:rsid w:val="002E2D7E"/>
    <w:rsid w:val="002E4AE4"/>
    <w:rsid w:val="002E5A6E"/>
    <w:rsid w:val="002E6278"/>
    <w:rsid w:val="002E688E"/>
    <w:rsid w:val="002F09C3"/>
    <w:rsid w:val="00300529"/>
    <w:rsid w:val="00306D3C"/>
    <w:rsid w:val="00306F52"/>
    <w:rsid w:val="0030711A"/>
    <w:rsid w:val="0030716D"/>
    <w:rsid w:val="00310371"/>
    <w:rsid w:val="003165DB"/>
    <w:rsid w:val="00326CDD"/>
    <w:rsid w:val="003279AB"/>
    <w:rsid w:val="00330416"/>
    <w:rsid w:val="003321E6"/>
    <w:rsid w:val="00332835"/>
    <w:rsid w:val="00332DE8"/>
    <w:rsid w:val="003337BE"/>
    <w:rsid w:val="003343A1"/>
    <w:rsid w:val="003348CD"/>
    <w:rsid w:val="00335845"/>
    <w:rsid w:val="00336092"/>
    <w:rsid w:val="0033777C"/>
    <w:rsid w:val="00340370"/>
    <w:rsid w:val="00347B23"/>
    <w:rsid w:val="00351091"/>
    <w:rsid w:val="0035343D"/>
    <w:rsid w:val="00354758"/>
    <w:rsid w:val="00357130"/>
    <w:rsid w:val="00360C39"/>
    <w:rsid w:val="0036175C"/>
    <w:rsid w:val="00362434"/>
    <w:rsid w:val="003642E2"/>
    <w:rsid w:val="00365523"/>
    <w:rsid w:val="00366D84"/>
    <w:rsid w:val="00367292"/>
    <w:rsid w:val="00367507"/>
    <w:rsid w:val="00376D8E"/>
    <w:rsid w:val="00377F71"/>
    <w:rsid w:val="00380107"/>
    <w:rsid w:val="00380593"/>
    <w:rsid w:val="00383E25"/>
    <w:rsid w:val="0038505B"/>
    <w:rsid w:val="00394382"/>
    <w:rsid w:val="003946CC"/>
    <w:rsid w:val="00395A7B"/>
    <w:rsid w:val="003968D5"/>
    <w:rsid w:val="003A1EB4"/>
    <w:rsid w:val="003A2B25"/>
    <w:rsid w:val="003A2F59"/>
    <w:rsid w:val="003A620E"/>
    <w:rsid w:val="003A672A"/>
    <w:rsid w:val="003A6AD5"/>
    <w:rsid w:val="003B3367"/>
    <w:rsid w:val="003B3E84"/>
    <w:rsid w:val="003C0585"/>
    <w:rsid w:val="003C55FE"/>
    <w:rsid w:val="003C77CE"/>
    <w:rsid w:val="003D2F82"/>
    <w:rsid w:val="003D3180"/>
    <w:rsid w:val="003D490A"/>
    <w:rsid w:val="003D51A9"/>
    <w:rsid w:val="003D6A66"/>
    <w:rsid w:val="003D6D79"/>
    <w:rsid w:val="003E0656"/>
    <w:rsid w:val="003E0C0A"/>
    <w:rsid w:val="003E1066"/>
    <w:rsid w:val="003E1C1F"/>
    <w:rsid w:val="003E556C"/>
    <w:rsid w:val="003E5B0A"/>
    <w:rsid w:val="003F09AF"/>
    <w:rsid w:val="003F3074"/>
    <w:rsid w:val="003F4A3A"/>
    <w:rsid w:val="003F587A"/>
    <w:rsid w:val="004000BB"/>
    <w:rsid w:val="00402608"/>
    <w:rsid w:val="0041341C"/>
    <w:rsid w:val="004135EB"/>
    <w:rsid w:val="0042091D"/>
    <w:rsid w:val="004209C2"/>
    <w:rsid w:val="00420E78"/>
    <w:rsid w:val="004213A7"/>
    <w:rsid w:val="0042247C"/>
    <w:rsid w:val="00423876"/>
    <w:rsid w:val="00425597"/>
    <w:rsid w:val="00426BE3"/>
    <w:rsid w:val="00430E85"/>
    <w:rsid w:val="00432F48"/>
    <w:rsid w:val="0043404A"/>
    <w:rsid w:val="00434A90"/>
    <w:rsid w:val="00435992"/>
    <w:rsid w:val="00436CC4"/>
    <w:rsid w:val="00437709"/>
    <w:rsid w:val="004403F9"/>
    <w:rsid w:val="004409CB"/>
    <w:rsid w:val="00444AF9"/>
    <w:rsid w:val="00445371"/>
    <w:rsid w:val="00445916"/>
    <w:rsid w:val="004501F5"/>
    <w:rsid w:val="0045046B"/>
    <w:rsid w:val="00450B9B"/>
    <w:rsid w:val="00451671"/>
    <w:rsid w:val="00453B58"/>
    <w:rsid w:val="004574CA"/>
    <w:rsid w:val="00457689"/>
    <w:rsid w:val="004616C8"/>
    <w:rsid w:val="00461FA6"/>
    <w:rsid w:val="00464194"/>
    <w:rsid w:val="00466445"/>
    <w:rsid w:val="00467067"/>
    <w:rsid w:val="004764EB"/>
    <w:rsid w:val="00477953"/>
    <w:rsid w:val="00481DAC"/>
    <w:rsid w:val="0048634C"/>
    <w:rsid w:val="004914E1"/>
    <w:rsid w:val="00491CA5"/>
    <w:rsid w:val="00492D60"/>
    <w:rsid w:val="00495E97"/>
    <w:rsid w:val="0049639A"/>
    <w:rsid w:val="0049663D"/>
    <w:rsid w:val="00496BD1"/>
    <w:rsid w:val="00497635"/>
    <w:rsid w:val="004A4A6D"/>
    <w:rsid w:val="004A5A1F"/>
    <w:rsid w:val="004A6265"/>
    <w:rsid w:val="004B47FB"/>
    <w:rsid w:val="004B6C50"/>
    <w:rsid w:val="004C0B3C"/>
    <w:rsid w:val="004C0D0D"/>
    <w:rsid w:val="004C76B6"/>
    <w:rsid w:val="004D02F7"/>
    <w:rsid w:val="004D0906"/>
    <w:rsid w:val="004D0F77"/>
    <w:rsid w:val="004D3250"/>
    <w:rsid w:val="004D465C"/>
    <w:rsid w:val="004D73FF"/>
    <w:rsid w:val="004E1F2A"/>
    <w:rsid w:val="004E2923"/>
    <w:rsid w:val="004E31A6"/>
    <w:rsid w:val="004E41DC"/>
    <w:rsid w:val="004E568A"/>
    <w:rsid w:val="004E646D"/>
    <w:rsid w:val="004E7226"/>
    <w:rsid w:val="004F2ED8"/>
    <w:rsid w:val="004F5C1F"/>
    <w:rsid w:val="004F7E3E"/>
    <w:rsid w:val="00502958"/>
    <w:rsid w:val="005050CD"/>
    <w:rsid w:val="00505282"/>
    <w:rsid w:val="00510802"/>
    <w:rsid w:val="00513ABE"/>
    <w:rsid w:val="00514454"/>
    <w:rsid w:val="005148BD"/>
    <w:rsid w:val="0051694F"/>
    <w:rsid w:val="00522EBF"/>
    <w:rsid w:val="0052572F"/>
    <w:rsid w:val="00525B7C"/>
    <w:rsid w:val="0053112A"/>
    <w:rsid w:val="00533825"/>
    <w:rsid w:val="005365F8"/>
    <w:rsid w:val="00537D32"/>
    <w:rsid w:val="00537D4A"/>
    <w:rsid w:val="005410D9"/>
    <w:rsid w:val="00544F1E"/>
    <w:rsid w:val="005453C9"/>
    <w:rsid w:val="00545AA2"/>
    <w:rsid w:val="00546CB6"/>
    <w:rsid w:val="005512C9"/>
    <w:rsid w:val="005637CB"/>
    <w:rsid w:val="00566157"/>
    <w:rsid w:val="00566341"/>
    <w:rsid w:val="00566515"/>
    <w:rsid w:val="00566F2E"/>
    <w:rsid w:val="00567D30"/>
    <w:rsid w:val="005738A0"/>
    <w:rsid w:val="005773FE"/>
    <w:rsid w:val="00584C2F"/>
    <w:rsid w:val="00587B53"/>
    <w:rsid w:val="00587D4F"/>
    <w:rsid w:val="0059055E"/>
    <w:rsid w:val="0059198E"/>
    <w:rsid w:val="00593792"/>
    <w:rsid w:val="0059496B"/>
    <w:rsid w:val="0059713B"/>
    <w:rsid w:val="005977D3"/>
    <w:rsid w:val="00597A9C"/>
    <w:rsid w:val="005A0273"/>
    <w:rsid w:val="005A28D6"/>
    <w:rsid w:val="005A415D"/>
    <w:rsid w:val="005A6B45"/>
    <w:rsid w:val="005A79B4"/>
    <w:rsid w:val="005B0234"/>
    <w:rsid w:val="005B05A3"/>
    <w:rsid w:val="005B39D5"/>
    <w:rsid w:val="005B54C1"/>
    <w:rsid w:val="005C10CA"/>
    <w:rsid w:val="005C5A2D"/>
    <w:rsid w:val="005C5F84"/>
    <w:rsid w:val="005C7A40"/>
    <w:rsid w:val="005D296A"/>
    <w:rsid w:val="005D4F26"/>
    <w:rsid w:val="005E353E"/>
    <w:rsid w:val="005E3A41"/>
    <w:rsid w:val="005E459E"/>
    <w:rsid w:val="005E6850"/>
    <w:rsid w:val="005E7443"/>
    <w:rsid w:val="005F381B"/>
    <w:rsid w:val="005F42ED"/>
    <w:rsid w:val="005F4EC4"/>
    <w:rsid w:val="005F52E3"/>
    <w:rsid w:val="005F53C4"/>
    <w:rsid w:val="005F61D7"/>
    <w:rsid w:val="00603390"/>
    <w:rsid w:val="00604BB3"/>
    <w:rsid w:val="00607472"/>
    <w:rsid w:val="0061471F"/>
    <w:rsid w:val="00614CD9"/>
    <w:rsid w:val="006173F1"/>
    <w:rsid w:val="00617BB7"/>
    <w:rsid w:val="006228D9"/>
    <w:rsid w:val="00623539"/>
    <w:rsid w:val="00624CF6"/>
    <w:rsid w:val="006331C0"/>
    <w:rsid w:val="00635D78"/>
    <w:rsid w:val="00636B2F"/>
    <w:rsid w:val="00637F25"/>
    <w:rsid w:val="0064129B"/>
    <w:rsid w:val="00642E25"/>
    <w:rsid w:val="00644418"/>
    <w:rsid w:val="0064503C"/>
    <w:rsid w:val="00646E56"/>
    <w:rsid w:val="0064791F"/>
    <w:rsid w:val="00650874"/>
    <w:rsid w:val="006530D5"/>
    <w:rsid w:val="006545AE"/>
    <w:rsid w:val="00656A30"/>
    <w:rsid w:val="00661658"/>
    <w:rsid w:val="00661D2C"/>
    <w:rsid w:val="00664E84"/>
    <w:rsid w:val="00673FA9"/>
    <w:rsid w:val="0068371B"/>
    <w:rsid w:val="006914DD"/>
    <w:rsid w:val="00695032"/>
    <w:rsid w:val="00696655"/>
    <w:rsid w:val="006A3F12"/>
    <w:rsid w:val="006A41D6"/>
    <w:rsid w:val="006A724A"/>
    <w:rsid w:val="006B15C7"/>
    <w:rsid w:val="006C27E1"/>
    <w:rsid w:val="006C2F08"/>
    <w:rsid w:val="006C5701"/>
    <w:rsid w:val="006C68F2"/>
    <w:rsid w:val="006D1CCF"/>
    <w:rsid w:val="006D30EE"/>
    <w:rsid w:val="006D339C"/>
    <w:rsid w:val="006D7891"/>
    <w:rsid w:val="006D7CAE"/>
    <w:rsid w:val="006E2D74"/>
    <w:rsid w:val="006E3255"/>
    <w:rsid w:val="006E7550"/>
    <w:rsid w:val="006F2698"/>
    <w:rsid w:val="006F37D2"/>
    <w:rsid w:val="006F4BAC"/>
    <w:rsid w:val="006F4F05"/>
    <w:rsid w:val="006F536B"/>
    <w:rsid w:val="006F5D48"/>
    <w:rsid w:val="006F62D0"/>
    <w:rsid w:val="00701213"/>
    <w:rsid w:val="007018C3"/>
    <w:rsid w:val="007023E2"/>
    <w:rsid w:val="00710321"/>
    <w:rsid w:val="007115F0"/>
    <w:rsid w:val="00720F2C"/>
    <w:rsid w:val="00721BDD"/>
    <w:rsid w:val="007224E1"/>
    <w:rsid w:val="00722B21"/>
    <w:rsid w:val="00726A83"/>
    <w:rsid w:val="00726C92"/>
    <w:rsid w:val="00743F81"/>
    <w:rsid w:val="00744767"/>
    <w:rsid w:val="00744A38"/>
    <w:rsid w:val="007458A8"/>
    <w:rsid w:val="00745ECF"/>
    <w:rsid w:val="00751DB2"/>
    <w:rsid w:val="00752956"/>
    <w:rsid w:val="00753AA8"/>
    <w:rsid w:val="00757EAA"/>
    <w:rsid w:val="00761DCC"/>
    <w:rsid w:val="0076636D"/>
    <w:rsid w:val="00766445"/>
    <w:rsid w:val="00773997"/>
    <w:rsid w:val="00775EE1"/>
    <w:rsid w:val="00781DD0"/>
    <w:rsid w:val="0078233F"/>
    <w:rsid w:val="00785A7D"/>
    <w:rsid w:val="00786A0B"/>
    <w:rsid w:val="00787DB7"/>
    <w:rsid w:val="007926E6"/>
    <w:rsid w:val="007A5D00"/>
    <w:rsid w:val="007A5D81"/>
    <w:rsid w:val="007A69C2"/>
    <w:rsid w:val="007A7E1A"/>
    <w:rsid w:val="007B0CCC"/>
    <w:rsid w:val="007B13C5"/>
    <w:rsid w:val="007B31FB"/>
    <w:rsid w:val="007B321A"/>
    <w:rsid w:val="007B3462"/>
    <w:rsid w:val="007B4820"/>
    <w:rsid w:val="007B55A2"/>
    <w:rsid w:val="007B7C82"/>
    <w:rsid w:val="007C0014"/>
    <w:rsid w:val="007C0386"/>
    <w:rsid w:val="007C1CD7"/>
    <w:rsid w:val="007C253C"/>
    <w:rsid w:val="007C2ADB"/>
    <w:rsid w:val="007C6153"/>
    <w:rsid w:val="007C7993"/>
    <w:rsid w:val="007D0526"/>
    <w:rsid w:val="007D3300"/>
    <w:rsid w:val="007D4790"/>
    <w:rsid w:val="007D48C7"/>
    <w:rsid w:val="007D4A5A"/>
    <w:rsid w:val="007D5FDB"/>
    <w:rsid w:val="007D605E"/>
    <w:rsid w:val="007D763F"/>
    <w:rsid w:val="007E17EB"/>
    <w:rsid w:val="007E42D9"/>
    <w:rsid w:val="007E4E2D"/>
    <w:rsid w:val="007E5976"/>
    <w:rsid w:val="007E7207"/>
    <w:rsid w:val="007F1348"/>
    <w:rsid w:val="007F1522"/>
    <w:rsid w:val="007F273E"/>
    <w:rsid w:val="007F283F"/>
    <w:rsid w:val="007F3302"/>
    <w:rsid w:val="007F3BA6"/>
    <w:rsid w:val="007F4AE8"/>
    <w:rsid w:val="007F61F8"/>
    <w:rsid w:val="007F621F"/>
    <w:rsid w:val="007F6221"/>
    <w:rsid w:val="007F71DF"/>
    <w:rsid w:val="007F78A3"/>
    <w:rsid w:val="00801330"/>
    <w:rsid w:val="00801EE8"/>
    <w:rsid w:val="008021BF"/>
    <w:rsid w:val="008026C7"/>
    <w:rsid w:val="0080293D"/>
    <w:rsid w:val="008039DD"/>
    <w:rsid w:val="008045F3"/>
    <w:rsid w:val="00806A7A"/>
    <w:rsid w:val="008072EB"/>
    <w:rsid w:val="0081384B"/>
    <w:rsid w:val="008200D7"/>
    <w:rsid w:val="00821DF5"/>
    <w:rsid w:val="00827C11"/>
    <w:rsid w:val="008348B4"/>
    <w:rsid w:val="00841557"/>
    <w:rsid w:val="00843074"/>
    <w:rsid w:val="00844009"/>
    <w:rsid w:val="008472BC"/>
    <w:rsid w:val="00850143"/>
    <w:rsid w:val="00850A8E"/>
    <w:rsid w:val="00854EAA"/>
    <w:rsid w:val="0085554F"/>
    <w:rsid w:val="008626D9"/>
    <w:rsid w:val="00864F7E"/>
    <w:rsid w:val="00866042"/>
    <w:rsid w:val="00867886"/>
    <w:rsid w:val="008713F8"/>
    <w:rsid w:val="0087168F"/>
    <w:rsid w:val="008720D4"/>
    <w:rsid w:val="008737E1"/>
    <w:rsid w:val="00875FF9"/>
    <w:rsid w:val="00886C90"/>
    <w:rsid w:val="008873D5"/>
    <w:rsid w:val="00890708"/>
    <w:rsid w:val="00893361"/>
    <w:rsid w:val="00895B2B"/>
    <w:rsid w:val="008973AD"/>
    <w:rsid w:val="008973F4"/>
    <w:rsid w:val="008A2228"/>
    <w:rsid w:val="008A72B6"/>
    <w:rsid w:val="008A7D51"/>
    <w:rsid w:val="008B220D"/>
    <w:rsid w:val="008B2402"/>
    <w:rsid w:val="008B5250"/>
    <w:rsid w:val="008B5FA2"/>
    <w:rsid w:val="008C0502"/>
    <w:rsid w:val="008C08EA"/>
    <w:rsid w:val="008C1C12"/>
    <w:rsid w:val="008C3FCA"/>
    <w:rsid w:val="008C45FE"/>
    <w:rsid w:val="008C7232"/>
    <w:rsid w:val="008D0846"/>
    <w:rsid w:val="008E0316"/>
    <w:rsid w:val="008E1BDC"/>
    <w:rsid w:val="008E4079"/>
    <w:rsid w:val="008E5B63"/>
    <w:rsid w:val="008E71CB"/>
    <w:rsid w:val="008F1FE0"/>
    <w:rsid w:val="008F370D"/>
    <w:rsid w:val="008F56D0"/>
    <w:rsid w:val="008F7CCA"/>
    <w:rsid w:val="009003B3"/>
    <w:rsid w:val="00903543"/>
    <w:rsid w:val="009049DF"/>
    <w:rsid w:val="00905292"/>
    <w:rsid w:val="009057DE"/>
    <w:rsid w:val="0090643B"/>
    <w:rsid w:val="00907B83"/>
    <w:rsid w:val="0091108A"/>
    <w:rsid w:val="009140F6"/>
    <w:rsid w:val="00914B8C"/>
    <w:rsid w:val="0091584B"/>
    <w:rsid w:val="00917EC0"/>
    <w:rsid w:val="00922470"/>
    <w:rsid w:val="00930B67"/>
    <w:rsid w:val="00930CF4"/>
    <w:rsid w:val="00934868"/>
    <w:rsid w:val="009349A5"/>
    <w:rsid w:val="00935E14"/>
    <w:rsid w:val="009366BC"/>
    <w:rsid w:val="009407E7"/>
    <w:rsid w:val="00941BEC"/>
    <w:rsid w:val="009430E4"/>
    <w:rsid w:val="00943C84"/>
    <w:rsid w:val="00944463"/>
    <w:rsid w:val="009460A8"/>
    <w:rsid w:val="00947BE2"/>
    <w:rsid w:val="00950240"/>
    <w:rsid w:val="0095097B"/>
    <w:rsid w:val="00956FFF"/>
    <w:rsid w:val="00961F7D"/>
    <w:rsid w:val="009638FF"/>
    <w:rsid w:val="00965FD1"/>
    <w:rsid w:val="009679D5"/>
    <w:rsid w:val="009714D3"/>
    <w:rsid w:val="00974AB7"/>
    <w:rsid w:val="00976312"/>
    <w:rsid w:val="0098168D"/>
    <w:rsid w:val="00982C1E"/>
    <w:rsid w:val="00983495"/>
    <w:rsid w:val="009861B0"/>
    <w:rsid w:val="00990B87"/>
    <w:rsid w:val="00992455"/>
    <w:rsid w:val="009945EE"/>
    <w:rsid w:val="00994826"/>
    <w:rsid w:val="00994A00"/>
    <w:rsid w:val="009A11FE"/>
    <w:rsid w:val="009A7EDA"/>
    <w:rsid w:val="009B14C5"/>
    <w:rsid w:val="009B4C61"/>
    <w:rsid w:val="009B5045"/>
    <w:rsid w:val="009C0221"/>
    <w:rsid w:val="009C0609"/>
    <w:rsid w:val="009C0CF9"/>
    <w:rsid w:val="009C2276"/>
    <w:rsid w:val="009C253F"/>
    <w:rsid w:val="009C5432"/>
    <w:rsid w:val="009C594D"/>
    <w:rsid w:val="009D187C"/>
    <w:rsid w:val="009D434E"/>
    <w:rsid w:val="009D54BD"/>
    <w:rsid w:val="009D54EC"/>
    <w:rsid w:val="009D5864"/>
    <w:rsid w:val="009D61C4"/>
    <w:rsid w:val="009E4094"/>
    <w:rsid w:val="009E50AE"/>
    <w:rsid w:val="009E61CF"/>
    <w:rsid w:val="009E65F5"/>
    <w:rsid w:val="009E66C4"/>
    <w:rsid w:val="009F07EB"/>
    <w:rsid w:val="009F2858"/>
    <w:rsid w:val="009F4660"/>
    <w:rsid w:val="00A0647B"/>
    <w:rsid w:val="00A06B0C"/>
    <w:rsid w:val="00A13510"/>
    <w:rsid w:val="00A14F01"/>
    <w:rsid w:val="00A213BA"/>
    <w:rsid w:val="00A23083"/>
    <w:rsid w:val="00A24832"/>
    <w:rsid w:val="00A24C8F"/>
    <w:rsid w:val="00A319F0"/>
    <w:rsid w:val="00A369BA"/>
    <w:rsid w:val="00A421A0"/>
    <w:rsid w:val="00A47902"/>
    <w:rsid w:val="00A52916"/>
    <w:rsid w:val="00A52DDA"/>
    <w:rsid w:val="00A53232"/>
    <w:rsid w:val="00A6131B"/>
    <w:rsid w:val="00A6211C"/>
    <w:rsid w:val="00A622BE"/>
    <w:rsid w:val="00A6459E"/>
    <w:rsid w:val="00A70283"/>
    <w:rsid w:val="00A71A67"/>
    <w:rsid w:val="00A72C7F"/>
    <w:rsid w:val="00A75109"/>
    <w:rsid w:val="00A76A51"/>
    <w:rsid w:val="00A805DC"/>
    <w:rsid w:val="00A80F7E"/>
    <w:rsid w:val="00A81278"/>
    <w:rsid w:val="00A84A79"/>
    <w:rsid w:val="00A850BD"/>
    <w:rsid w:val="00A95B55"/>
    <w:rsid w:val="00AA0667"/>
    <w:rsid w:val="00AA14BC"/>
    <w:rsid w:val="00AA42A8"/>
    <w:rsid w:val="00AA4D59"/>
    <w:rsid w:val="00AA5AC4"/>
    <w:rsid w:val="00AA6047"/>
    <w:rsid w:val="00AA61A9"/>
    <w:rsid w:val="00AB1C28"/>
    <w:rsid w:val="00AB1D47"/>
    <w:rsid w:val="00AB6650"/>
    <w:rsid w:val="00AB7685"/>
    <w:rsid w:val="00AC4282"/>
    <w:rsid w:val="00AC5C2F"/>
    <w:rsid w:val="00AC680C"/>
    <w:rsid w:val="00AC6BA3"/>
    <w:rsid w:val="00AD10E1"/>
    <w:rsid w:val="00AD1841"/>
    <w:rsid w:val="00AD4FF8"/>
    <w:rsid w:val="00AE00A7"/>
    <w:rsid w:val="00AF167F"/>
    <w:rsid w:val="00AF404D"/>
    <w:rsid w:val="00AF4411"/>
    <w:rsid w:val="00AF69FE"/>
    <w:rsid w:val="00AF6B14"/>
    <w:rsid w:val="00AF7E83"/>
    <w:rsid w:val="00B003B3"/>
    <w:rsid w:val="00B02137"/>
    <w:rsid w:val="00B042CC"/>
    <w:rsid w:val="00B06248"/>
    <w:rsid w:val="00B114D5"/>
    <w:rsid w:val="00B138E7"/>
    <w:rsid w:val="00B1692B"/>
    <w:rsid w:val="00B17E02"/>
    <w:rsid w:val="00B234DF"/>
    <w:rsid w:val="00B24A08"/>
    <w:rsid w:val="00B31102"/>
    <w:rsid w:val="00B330D9"/>
    <w:rsid w:val="00B33AC3"/>
    <w:rsid w:val="00B36EC8"/>
    <w:rsid w:val="00B40790"/>
    <w:rsid w:val="00B41E56"/>
    <w:rsid w:val="00B4621D"/>
    <w:rsid w:val="00B50980"/>
    <w:rsid w:val="00B54B83"/>
    <w:rsid w:val="00B5532C"/>
    <w:rsid w:val="00B5598D"/>
    <w:rsid w:val="00B6036C"/>
    <w:rsid w:val="00B614AC"/>
    <w:rsid w:val="00B6269F"/>
    <w:rsid w:val="00B628BC"/>
    <w:rsid w:val="00B6310F"/>
    <w:rsid w:val="00B6445A"/>
    <w:rsid w:val="00B64BD6"/>
    <w:rsid w:val="00B65611"/>
    <w:rsid w:val="00B7059A"/>
    <w:rsid w:val="00B706AF"/>
    <w:rsid w:val="00B71F49"/>
    <w:rsid w:val="00B73E58"/>
    <w:rsid w:val="00B771E0"/>
    <w:rsid w:val="00B80017"/>
    <w:rsid w:val="00B80215"/>
    <w:rsid w:val="00B83BAE"/>
    <w:rsid w:val="00B84C69"/>
    <w:rsid w:val="00B859C2"/>
    <w:rsid w:val="00B93366"/>
    <w:rsid w:val="00B939A8"/>
    <w:rsid w:val="00BA2F65"/>
    <w:rsid w:val="00BB1F60"/>
    <w:rsid w:val="00BC19D0"/>
    <w:rsid w:val="00BC3B6C"/>
    <w:rsid w:val="00BC4395"/>
    <w:rsid w:val="00BC591B"/>
    <w:rsid w:val="00BD01D1"/>
    <w:rsid w:val="00BD31BA"/>
    <w:rsid w:val="00BD5DA5"/>
    <w:rsid w:val="00BD67B6"/>
    <w:rsid w:val="00BD6B85"/>
    <w:rsid w:val="00BD7F22"/>
    <w:rsid w:val="00BE0AE0"/>
    <w:rsid w:val="00BE31CA"/>
    <w:rsid w:val="00BE4E8C"/>
    <w:rsid w:val="00BE5075"/>
    <w:rsid w:val="00BF1026"/>
    <w:rsid w:val="00BF3A03"/>
    <w:rsid w:val="00C01C53"/>
    <w:rsid w:val="00C04B5C"/>
    <w:rsid w:val="00C07560"/>
    <w:rsid w:val="00C1372E"/>
    <w:rsid w:val="00C13A8F"/>
    <w:rsid w:val="00C13BF0"/>
    <w:rsid w:val="00C151F0"/>
    <w:rsid w:val="00C16EB3"/>
    <w:rsid w:val="00C213E5"/>
    <w:rsid w:val="00C22C5F"/>
    <w:rsid w:val="00C2592C"/>
    <w:rsid w:val="00C32DE7"/>
    <w:rsid w:val="00C32F83"/>
    <w:rsid w:val="00C33E68"/>
    <w:rsid w:val="00C34253"/>
    <w:rsid w:val="00C37D11"/>
    <w:rsid w:val="00C37EC3"/>
    <w:rsid w:val="00C41DEB"/>
    <w:rsid w:val="00C50EE8"/>
    <w:rsid w:val="00C519C2"/>
    <w:rsid w:val="00C52510"/>
    <w:rsid w:val="00C5512E"/>
    <w:rsid w:val="00C55BF7"/>
    <w:rsid w:val="00C55ED5"/>
    <w:rsid w:val="00C612AF"/>
    <w:rsid w:val="00C61805"/>
    <w:rsid w:val="00C64BAC"/>
    <w:rsid w:val="00C72199"/>
    <w:rsid w:val="00C7420A"/>
    <w:rsid w:val="00C742EC"/>
    <w:rsid w:val="00C75054"/>
    <w:rsid w:val="00C808B9"/>
    <w:rsid w:val="00C80A01"/>
    <w:rsid w:val="00C810DC"/>
    <w:rsid w:val="00C8773F"/>
    <w:rsid w:val="00C90DD5"/>
    <w:rsid w:val="00C91C18"/>
    <w:rsid w:val="00C91DEB"/>
    <w:rsid w:val="00C93771"/>
    <w:rsid w:val="00C944AD"/>
    <w:rsid w:val="00C95396"/>
    <w:rsid w:val="00C954B7"/>
    <w:rsid w:val="00C96343"/>
    <w:rsid w:val="00C97749"/>
    <w:rsid w:val="00CA145F"/>
    <w:rsid w:val="00CA1855"/>
    <w:rsid w:val="00CA2493"/>
    <w:rsid w:val="00CA51F8"/>
    <w:rsid w:val="00CA5E63"/>
    <w:rsid w:val="00CA5FFE"/>
    <w:rsid w:val="00CB1867"/>
    <w:rsid w:val="00CB6EC4"/>
    <w:rsid w:val="00CB78D1"/>
    <w:rsid w:val="00CB7D42"/>
    <w:rsid w:val="00CC0D6A"/>
    <w:rsid w:val="00CC1162"/>
    <w:rsid w:val="00CC28B5"/>
    <w:rsid w:val="00CC2C67"/>
    <w:rsid w:val="00CC42F3"/>
    <w:rsid w:val="00CC441B"/>
    <w:rsid w:val="00CD11EA"/>
    <w:rsid w:val="00CD1BA9"/>
    <w:rsid w:val="00CD30C2"/>
    <w:rsid w:val="00CD3185"/>
    <w:rsid w:val="00CD4652"/>
    <w:rsid w:val="00CD7E36"/>
    <w:rsid w:val="00CE0BFB"/>
    <w:rsid w:val="00CE1C5B"/>
    <w:rsid w:val="00CE5FDB"/>
    <w:rsid w:val="00CE7E7F"/>
    <w:rsid w:val="00CF4D40"/>
    <w:rsid w:val="00CF5337"/>
    <w:rsid w:val="00CF7A8B"/>
    <w:rsid w:val="00CF7CDB"/>
    <w:rsid w:val="00D04048"/>
    <w:rsid w:val="00D05FEE"/>
    <w:rsid w:val="00D061A7"/>
    <w:rsid w:val="00D067D2"/>
    <w:rsid w:val="00D06F27"/>
    <w:rsid w:val="00D0797A"/>
    <w:rsid w:val="00D14301"/>
    <w:rsid w:val="00D17A36"/>
    <w:rsid w:val="00D17BD6"/>
    <w:rsid w:val="00D243E2"/>
    <w:rsid w:val="00D25C11"/>
    <w:rsid w:val="00D34F09"/>
    <w:rsid w:val="00D40345"/>
    <w:rsid w:val="00D4428A"/>
    <w:rsid w:val="00D45B3D"/>
    <w:rsid w:val="00D469F7"/>
    <w:rsid w:val="00D46CBB"/>
    <w:rsid w:val="00D51750"/>
    <w:rsid w:val="00D51E07"/>
    <w:rsid w:val="00D56059"/>
    <w:rsid w:val="00D6033E"/>
    <w:rsid w:val="00D635BD"/>
    <w:rsid w:val="00D6372C"/>
    <w:rsid w:val="00D64EDB"/>
    <w:rsid w:val="00D72042"/>
    <w:rsid w:val="00D726DD"/>
    <w:rsid w:val="00D74D55"/>
    <w:rsid w:val="00D7623F"/>
    <w:rsid w:val="00D76BC9"/>
    <w:rsid w:val="00D76C97"/>
    <w:rsid w:val="00D77E59"/>
    <w:rsid w:val="00D824B4"/>
    <w:rsid w:val="00D8480D"/>
    <w:rsid w:val="00D90A6F"/>
    <w:rsid w:val="00D93150"/>
    <w:rsid w:val="00D93741"/>
    <w:rsid w:val="00D94833"/>
    <w:rsid w:val="00DA34CC"/>
    <w:rsid w:val="00DA37EC"/>
    <w:rsid w:val="00DA5A6B"/>
    <w:rsid w:val="00DA5F92"/>
    <w:rsid w:val="00DA7226"/>
    <w:rsid w:val="00DA7E67"/>
    <w:rsid w:val="00DB4506"/>
    <w:rsid w:val="00DC1A90"/>
    <w:rsid w:val="00DC4726"/>
    <w:rsid w:val="00DC67E0"/>
    <w:rsid w:val="00DC7064"/>
    <w:rsid w:val="00DD11D7"/>
    <w:rsid w:val="00DD210C"/>
    <w:rsid w:val="00DD3157"/>
    <w:rsid w:val="00DD32C2"/>
    <w:rsid w:val="00DD49B0"/>
    <w:rsid w:val="00DD58A8"/>
    <w:rsid w:val="00DE5E6E"/>
    <w:rsid w:val="00DE7077"/>
    <w:rsid w:val="00DE7F3C"/>
    <w:rsid w:val="00DF0794"/>
    <w:rsid w:val="00DF4887"/>
    <w:rsid w:val="00DF4CFB"/>
    <w:rsid w:val="00DF5EF9"/>
    <w:rsid w:val="00DF6787"/>
    <w:rsid w:val="00DF7A25"/>
    <w:rsid w:val="00E001D9"/>
    <w:rsid w:val="00E039A0"/>
    <w:rsid w:val="00E03A9A"/>
    <w:rsid w:val="00E06F71"/>
    <w:rsid w:val="00E13E05"/>
    <w:rsid w:val="00E14D8E"/>
    <w:rsid w:val="00E167D6"/>
    <w:rsid w:val="00E17842"/>
    <w:rsid w:val="00E22423"/>
    <w:rsid w:val="00E25F00"/>
    <w:rsid w:val="00E32353"/>
    <w:rsid w:val="00E32F22"/>
    <w:rsid w:val="00E3561F"/>
    <w:rsid w:val="00E357ED"/>
    <w:rsid w:val="00E36B8C"/>
    <w:rsid w:val="00E40873"/>
    <w:rsid w:val="00E426F8"/>
    <w:rsid w:val="00E43153"/>
    <w:rsid w:val="00E51DB3"/>
    <w:rsid w:val="00E51F30"/>
    <w:rsid w:val="00E51F63"/>
    <w:rsid w:val="00E54E06"/>
    <w:rsid w:val="00E612F5"/>
    <w:rsid w:val="00E645AF"/>
    <w:rsid w:val="00E65641"/>
    <w:rsid w:val="00E6651A"/>
    <w:rsid w:val="00E67B69"/>
    <w:rsid w:val="00E70326"/>
    <w:rsid w:val="00E71B48"/>
    <w:rsid w:val="00E71DAD"/>
    <w:rsid w:val="00E723DF"/>
    <w:rsid w:val="00E76588"/>
    <w:rsid w:val="00E832A6"/>
    <w:rsid w:val="00E83555"/>
    <w:rsid w:val="00E912A0"/>
    <w:rsid w:val="00E94176"/>
    <w:rsid w:val="00E94A51"/>
    <w:rsid w:val="00E96719"/>
    <w:rsid w:val="00E9686A"/>
    <w:rsid w:val="00EA168E"/>
    <w:rsid w:val="00EA590B"/>
    <w:rsid w:val="00EA5C64"/>
    <w:rsid w:val="00EA731C"/>
    <w:rsid w:val="00EA76B7"/>
    <w:rsid w:val="00EB5776"/>
    <w:rsid w:val="00EB5F16"/>
    <w:rsid w:val="00EB61C5"/>
    <w:rsid w:val="00EC49A2"/>
    <w:rsid w:val="00ED0166"/>
    <w:rsid w:val="00ED12CF"/>
    <w:rsid w:val="00ED1D9A"/>
    <w:rsid w:val="00ED3308"/>
    <w:rsid w:val="00ED4158"/>
    <w:rsid w:val="00ED4590"/>
    <w:rsid w:val="00ED479D"/>
    <w:rsid w:val="00ED5134"/>
    <w:rsid w:val="00ED5D6B"/>
    <w:rsid w:val="00ED602A"/>
    <w:rsid w:val="00ED7377"/>
    <w:rsid w:val="00ED7A64"/>
    <w:rsid w:val="00EE1187"/>
    <w:rsid w:val="00EE43CF"/>
    <w:rsid w:val="00EE48F8"/>
    <w:rsid w:val="00EF17BD"/>
    <w:rsid w:val="00EF3502"/>
    <w:rsid w:val="00EF47B2"/>
    <w:rsid w:val="00EF4F44"/>
    <w:rsid w:val="00EF7A37"/>
    <w:rsid w:val="00F0134E"/>
    <w:rsid w:val="00F038FE"/>
    <w:rsid w:val="00F03CB6"/>
    <w:rsid w:val="00F04F00"/>
    <w:rsid w:val="00F077B6"/>
    <w:rsid w:val="00F20538"/>
    <w:rsid w:val="00F20FB3"/>
    <w:rsid w:val="00F22F64"/>
    <w:rsid w:val="00F23D14"/>
    <w:rsid w:val="00F25333"/>
    <w:rsid w:val="00F314A5"/>
    <w:rsid w:val="00F33A4F"/>
    <w:rsid w:val="00F33B9F"/>
    <w:rsid w:val="00F3637F"/>
    <w:rsid w:val="00F440CB"/>
    <w:rsid w:val="00F468E1"/>
    <w:rsid w:val="00F46A7B"/>
    <w:rsid w:val="00F47069"/>
    <w:rsid w:val="00F551A1"/>
    <w:rsid w:val="00F613A5"/>
    <w:rsid w:val="00F647CB"/>
    <w:rsid w:val="00F7197F"/>
    <w:rsid w:val="00F742C7"/>
    <w:rsid w:val="00F7656B"/>
    <w:rsid w:val="00F7739E"/>
    <w:rsid w:val="00F77BD4"/>
    <w:rsid w:val="00F8107C"/>
    <w:rsid w:val="00F81342"/>
    <w:rsid w:val="00F84F23"/>
    <w:rsid w:val="00F86819"/>
    <w:rsid w:val="00F929E2"/>
    <w:rsid w:val="00F97E7C"/>
    <w:rsid w:val="00FA0BC0"/>
    <w:rsid w:val="00FA47AA"/>
    <w:rsid w:val="00FA4951"/>
    <w:rsid w:val="00FB16B2"/>
    <w:rsid w:val="00FB1DA7"/>
    <w:rsid w:val="00FB2B2B"/>
    <w:rsid w:val="00FB38A9"/>
    <w:rsid w:val="00FB3F99"/>
    <w:rsid w:val="00FB405C"/>
    <w:rsid w:val="00FC085E"/>
    <w:rsid w:val="00FC13B8"/>
    <w:rsid w:val="00FC179F"/>
    <w:rsid w:val="00FC3E85"/>
    <w:rsid w:val="00FC497A"/>
    <w:rsid w:val="00FC5867"/>
    <w:rsid w:val="00FC5E44"/>
    <w:rsid w:val="00FC79C3"/>
    <w:rsid w:val="00FD1793"/>
    <w:rsid w:val="00FD35F7"/>
    <w:rsid w:val="00FD44BA"/>
    <w:rsid w:val="00FE121C"/>
    <w:rsid w:val="00FF37D9"/>
    <w:rsid w:val="00FF3A2C"/>
    <w:rsid w:val="00FF4685"/>
    <w:rsid w:val="00FF4964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48CB52"/>
  <w15:docId w15:val="{3FEB9C68-2C9E-4EDD-BEF9-04A6687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1267BA"/>
    <w:pPr>
      <w:ind w:left="720"/>
      <w:contextualSpacing/>
    </w:pPr>
  </w:style>
  <w:style w:type="paragraph" w:styleId="a5">
    <w:name w:val="Body Text"/>
    <w:basedOn w:val="a"/>
    <w:link w:val="a6"/>
    <w:unhideWhenUsed/>
    <w:rsid w:val="00F25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2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F8107C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8E5B6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E5B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E5B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5B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5B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E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B63"/>
    <w:rPr>
      <w:rFonts w:ascii="Tahoma" w:hAnsi="Tahoma" w:cs="Tahoma"/>
      <w:sz w:val="16"/>
      <w:szCs w:val="16"/>
    </w:rPr>
  </w:style>
  <w:style w:type="paragraph" w:customStyle="1" w:styleId="14">
    <w:name w:val="Основной 14+"/>
    <w:basedOn w:val="a"/>
    <w:link w:val="140"/>
    <w:rsid w:val="000F5B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+ Знак"/>
    <w:basedOn w:val="a0"/>
    <w:link w:val="14"/>
    <w:rsid w:val="000F5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Revision"/>
    <w:hidden/>
    <w:uiPriority w:val="99"/>
    <w:semiHidden/>
    <w:rsid w:val="003A2B25"/>
    <w:pPr>
      <w:spacing w:after="0" w:line="240" w:lineRule="auto"/>
    </w:pPr>
  </w:style>
  <w:style w:type="paragraph" w:styleId="af0">
    <w:name w:val="Body Text Indent"/>
    <w:basedOn w:val="a"/>
    <w:link w:val="af1"/>
    <w:uiPriority w:val="99"/>
    <w:unhideWhenUsed/>
    <w:rsid w:val="00F46A7B"/>
    <w:pPr>
      <w:spacing w:after="0" w:line="240" w:lineRule="auto"/>
      <w:ind w:left="6663"/>
    </w:pPr>
    <w:rPr>
      <w:rFonts w:ascii="Times New Roman" w:eastAsia="Times New Roman" w:hAnsi="Times New Roman" w:cs="Times New Roman"/>
      <w:color w:val="000000" w:themeColor="text1"/>
      <w:sz w:val="25"/>
      <w:szCs w:val="25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46A7B"/>
    <w:rPr>
      <w:rFonts w:ascii="Times New Roman" w:eastAsia="Times New Roman" w:hAnsi="Times New Roman" w:cs="Times New Roman"/>
      <w:color w:val="000000" w:themeColor="text1"/>
      <w:sz w:val="25"/>
      <w:szCs w:val="25"/>
    </w:rPr>
  </w:style>
  <w:style w:type="paragraph" w:styleId="af2">
    <w:name w:val="header"/>
    <w:basedOn w:val="a"/>
    <w:link w:val="af3"/>
    <w:uiPriority w:val="99"/>
    <w:unhideWhenUsed/>
    <w:rsid w:val="009D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D434E"/>
  </w:style>
  <w:style w:type="paragraph" w:styleId="af4">
    <w:name w:val="footer"/>
    <w:basedOn w:val="a"/>
    <w:link w:val="af5"/>
    <w:uiPriority w:val="99"/>
    <w:unhideWhenUsed/>
    <w:rsid w:val="009D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D434E"/>
  </w:style>
  <w:style w:type="character" w:customStyle="1" w:styleId="h-normal">
    <w:name w:val="h-normal"/>
    <w:basedOn w:val="a0"/>
    <w:rsid w:val="00650874"/>
  </w:style>
  <w:style w:type="character" w:styleId="af6">
    <w:name w:val="Unresolved Mention"/>
    <w:basedOn w:val="a0"/>
    <w:uiPriority w:val="99"/>
    <w:semiHidden/>
    <w:unhideWhenUsed/>
    <w:rsid w:val="00CD30C2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C5A2D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rsid w:val="00DA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tbank.by/about/raskrytie-informats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bank.by/about/raskrytie-informats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bank.b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tbank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bank.b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F7F1-E924-475B-9175-E4900A04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Живица Юлия - УБПК</dc:creator>
  <cp:lastModifiedBy>Живица Юлия</cp:lastModifiedBy>
  <cp:revision>4</cp:revision>
  <cp:lastPrinted>2017-03-21T09:20:00Z</cp:lastPrinted>
  <dcterms:created xsi:type="dcterms:W3CDTF">2021-03-24T08:22:00Z</dcterms:created>
  <dcterms:modified xsi:type="dcterms:W3CDTF">2021-03-24T08:52:00Z</dcterms:modified>
</cp:coreProperties>
</file>